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E73" w:rsidRDefault="00AF2E73" w:rsidP="003875CE"/>
    <w:p w:rsidR="00AF2E73" w:rsidRDefault="00AF2E73" w:rsidP="003875CE"/>
    <w:p w:rsidR="003875CE" w:rsidRDefault="00951DD0" w:rsidP="003875C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-22225</wp:posOffset>
                </wp:positionV>
                <wp:extent cx="5951220" cy="807720"/>
                <wp:effectExtent l="0" t="0" r="11430" b="1143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DD0" w:rsidRPr="00951DD0" w:rsidRDefault="00951DD0" w:rsidP="00951DD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951DD0">
                              <w:rPr>
                                <w:b/>
                                <w:sz w:val="40"/>
                              </w:rPr>
                              <w:t>Zápis ze schůze předsedn</w:t>
                            </w:r>
                            <w:r w:rsidR="00050FBE">
                              <w:rPr>
                                <w:b/>
                                <w:sz w:val="40"/>
                              </w:rPr>
                              <w:t>ictva Mikroregionu Bystřicko č.2</w:t>
                            </w:r>
                            <w:r w:rsidRPr="00951DD0">
                              <w:rPr>
                                <w:b/>
                                <w:sz w:val="40"/>
                              </w:rPr>
                              <w:t>/1</w:t>
                            </w:r>
                            <w:r w:rsidR="00E84E04">
                              <w:rPr>
                                <w:b/>
                                <w:sz w:val="40"/>
                              </w:rPr>
                              <w:t>8</w:t>
                            </w:r>
                          </w:p>
                          <w:p w:rsidR="00951DD0" w:rsidRDefault="00951DD0" w:rsidP="00951D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0;margin-top:-1.75pt;width:468.6pt;height:63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gKgQIAAEUFAAAOAAAAZHJzL2Uyb0RvYy54bWysVMFO3DAQvVfqP1i+l2QjtpQVWbQCUVVC&#10;gAoVZ69jk6iOxx17N9n+UQ/9Cn6sYycbEKAequbgjD0zb2aeZ3xy2reGbRX6BmzJZwc5Z8pKqBr7&#10;UPJvdxcfPnHmg7CVMGBVyXfK89Pl+3cnnVuoAmowlUJGINYvOlfyOgS3yDIva9UKfwBOWVJqwFYE&#10;2uJDVqHoCL01WZHnH7MOsHIIUnlPp+eDki8TvtZKhmutvQrMlJxyC2nFtK7jmi1PxOIBhasbOaYh&#10;/iGLVjSWgk5Q5yIItsHmFVTbSAQPOhxIaDPQupEq1UDVzPIX1dzWwqlUC5Hj3UST/3+w8mp7g6yp&#10;Sl5wZkVLV3S9rh5/Gfv4+zsrIj+d8wsyu3U3OO48ibHYXmMb/1QG6xOnu4lT1Qcm6XB+PJ8VBVEv&#10;SfcpPzoimWCyJ2+HPnxW0LIolBzpzhKVYnvpw2C6NyG/mM0QP0lhZ1RMwdivSlMdFLFI3qmD1JlB&#10;thV090JKZcNsUNWiUsPxPKdvzGfySNklwIisG2Mm7BEgdudr7CHX0T66qtSAk3P+t8QG58kjRQYb&#10;Jue2sYBvARiqaow82O9JGqiJLIV+3ZNJFNdQ7ejCEYZJ8E5eNET7pfDhRiC1Pt0UjXO4pkUb6EoO&#10;o8RZDfjzrfNoTx1JWs46GqWS+x8bgYoz88VSrx7PDg/j7KXN4Tx2AMPnmvVzjd20Z0A3NqOHw8kk&#10;Rvtg9qJGaO9p6lcxKqmElRS75DLgfnMWhhGnd0Oq1SqZ0bw5ES7trZMRPBIc2+quvxfoxt4L1LVX&#10;sB87sXjRgoNt9LSw2gTQTerPJ15H6mlWUw+N70p8DJ7vk9XT67f8AwAA//8DAFBLAwQUAAYACAAA&#10;ACEAVUTPytsAAAAHAQAADwAAAGRycy9kb3ducmV2LnhtbEyPwU7DMBBE70j8g7VI3FqniSCQxqlQ&#10;JS5IHNryAdt4idPGdhQ7TfL3LCc4jmY086bczbYTNxpC652CzToBQa72unWNgq/T++oFRIjoNHbe&#10;kYKFAuyq+7sSC+0nd6DbMTaCS1woUIGJsS+kDLUhi2Hte3LsffvBYmQ5NFIPOHG57WSaJM/SYut4&#10;wWBPe0P19ThaHkE6LJt82l8/zfzRUrdcaFyUenyY37YgIs3xLwy/+IwOFTOd/eh0EJ0CPhIVrLIn&#10;EOy+ZnkK4syxNMtBVqX8z1/9AAAA//8DAFBLAQItABQABgAIAAAAIQC2gziS/gAAAOEBAAATAAAA&#10;AAAAAAAAAAAAAAAAAABbQ29udGVudF9UeXBlc10ueG1sUEsBAi0AFAAGAAgAAAAhADj9If/WAAAA&#10;lAEAAAsAAAAAAAAAAAAAAAAALwEAAF9yZWxzLy5yZWxzUEsBAi0AFAAGAAgAAAAhAJufeAqBAgAA&#10;RQUAAA4AAAAAAAAAAAAAAAAALgIAAGRycy9lMm9Eb2MueG1sUEsBAi0AFAAGAAgAAAAhAFVEz8rb&#10;AAAABwEAAA8AAAAAAAAAAAAAAAAA2wQAAGRycy9kb3ducmV2LnhtbFBLBQYAAAAABAAEAPMAAADj&#10;BQAAAAA=&#10;" fillcolor="#5b9bd5 [3204]" strokecolor="#1f4d78 [1604]" strokeweight="1pt">
                <v:textbox>
                  <w:txbxContent>
                    <w:p w:rsidR="00951DD0" w:rsidRPr="00951DD0" w:rsidRDefault="00951DD0" w:rsidP="00951DD0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</w:rPr>
                      </w:pPr>
                      <w:r w:rsidRPr="00951DD0">
                        <w:rPr>
                          <w:b/>
                          <w:sz w:val="40"/>
                        </w:rPr>
                        <w:t>Zápis ze schůze předsedn</w:t>
                      </w:r>
                      <w:r w:rsidR="00050FBE">
                        <w:rPr>
                          <w:b/>
                          <w:sz w:val="40"/>
                        </w:rPr>
                        <w:t>ictva Mikroregionu Bystřicko č.2</w:t>
                      </w:r>
                      <w:r w:rsidRPr="00951DD0">
                        <w:rPr>
                          <w:b/>
                          <w:sz w:val="40"/>
                        </w:rPr>
                        <w:t>/1</w:t>
                      </w:r>
                      <w:r w:rsidR="00E84E04">
                        <w:rPr>
                          <w:b/>
                          <w:sz w:val="40"/>
                        </w:rPr>
                        <w:t>8</w:t>
                      </w:r>
                    </w:p>
                    <w:p w:rsidR="00951DD0" w:rsidRDefault="00951DD0" w:rsidP="00951DD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A63" w:rsidRDefault="00F52A63" w:rsidP="003875CE">
      <w:pPr>
        <w:jc w:val="center"/>
      </w:pPr>
    </w:p>
    <w:p w:rsidR="003875CE" w:rsidRDefault="003875CE" w:rsidP="003875CE"/>
    <w:p w:rsidR="003875CE" w:rsidRDefault="00050FBE" w:rsidP="003875CE">
      <w:pPr>
        <w:jc w:val="center"/>
        <w:rPr>
          <w:b/>
        </w:rPr>
      </w:pPr>
      <w:r>
        <w:rPr>
          <w:b/>
        </w:rPr>
        <w:t>1</w:t>
      </w:r>
      <w:r w:rsidR="00E84E04">
        <w:rPr>
          <w:b/>
        </w:rPr>
        <w:t>2</w:t>
      </w:r>
      <w:r>
        <w:rPr>
          <w:b/>
        </w:rPr>
        <w:t>. 4</w:t>
      </w:r>
      <w:r w:rsidR="003875CE" w:rsidRPr="00D643FA">
        <w:rPr>
          <w:b/>
        </w:rPr>
        <w:t>. 201</w:t>
      </w:r>
      <w:r w:rsidR="00E84E04">
        <w:rPr>
          <w:b/>
        </w:rPr>
        <w:t>8</w:t>
      </w:r>
      <w:r w:rsidR="003875CE" w:rsidRPr="00D643FA">
        <w:rPr>
          <w:b/>
        </w:rPr>
        <w:t xml:space="preserve"> v 14:00 hod., </w:t>
      </w:r>
      <w:r w:rsidR="003875CE">
        <w:rPr>
          <w:b/>
        </w:rPr>
        <w:t xml:space="preserve">kancelář </w:t>
      </w:r>
      <w:r w:rsidR="00E84E04">
        <w:rPr>
          <w:b/>
        </w:rPr>
        <w:t>místo</w:t>
      </w:r>
      <w:r w:rsidR="003875CE">
        <w:rPr>
          <w:b/>
        </w:rPr>
        <w:t xml:space="preserve">starosty </w:t>
      </w:r>
      <w:r w:rsidR="00E84E04">
        <w:rPr>
          <w:b/>
        </w:rPr>
        <w:t>města Bystřice n. P.</w:t>
      </w:r>
    </w:p>
    <w:p w:rsidR="0083691B" w:rsidRPr="00D643FA" w:rsidRDefault="0083691B" w:rsidP="003875CE">
      <w:pPr>
        <w:jc w:val="center"/>
        <w:rPr>
          <w:b/>
        </w:rPr>
      </w:pPr>
    </w:p>
    <w:p w:rsidR="003875CE" w:rsidRPr="00D643FA" w:rsidRDefault="003875CE" w:rsidP="003875CE">
      <w:pPr>
        <w:spacing w:before="240" w:line="360" w:lineRule="auto"/>
        <w:jc w:val="both"/>
        <w:rPr>
          <w:b/>
          <w:u w:val="single"/>
        </w:rPr>
      </w:pPr>
      <w:r w:rsidRPr="00D643FA">
        <w:rPr>
          <w:b/>
          <w:u w:val="single"/>
        </w:rPr>
        <w:t>Přítomní:</w:t>
      </w:r>
    </w:p>
    <w:p w:rsidR="003875CE" w:rsidRDefault="003875CE" w:rsidP="003875CE">
      <w:pPr>
        <w:pStyle w:val="Odstavecseseznamem"/>
        <w:numPr>
          <w:ilvl w:val="0"/>
          <w:numId w:val="1"/>
        </w:numPr>
        <w:spacing w:line="288" w:lineRule="auto"/>
        <w:ind w:left="714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D643FA">
        <w:rPr>
          <w:b/>
          <w:sz w:val="22"/>
          <w:szCs w:val="22"/>
        </w:rPr>
        <w:t xml:space="preserve"> zástupců členských obcí</w:t>
      </w:r>
      <w:r w:rsidRPr="00D643FA">
        <w:rPr>
          <w:sz w:val="22"/>
          <w:szCs w:val="22"/>
        </w:rPr>
        <w:t xml:space="preserve"> (</w:t>
      </w:r>
      <w:r w:rsidR="00050FBE">
        <w:rPr>
          <w:sz w:val="22"/>
          <w:szCs w:val="22"/>
        </w:rPr>
        <w:t>Josef Vojta – Bystřice nad Pernštejnem, Libor Pokorný – Rožná</w:t>
      </w:r>
      <w:r w:rsidRPr="00D643FA">
        <w:rPr>
          <w:sz w:val="22"/>
          <w:szCs w:val="22"/>
        </w:rPr>
        <w:t xml:space="preserve">, PaedDr. Šárka </w:t>
      </w:r>
      <w:proofErr w:type="gramStart"/>
      <w:r w:rsidRPr="00D643FA">
        <w:rPr>
          <w:sz w:val="22"/>
          <w:szCs w:val="22"/>
        </w:rPr>
        <w:t>Kunčíková - Štěpánov</w:t>
      </w:r>
      <w:proofErr w:type="gramEnd"/>
      <w:r w:rsidRPr="00D643FA">
        <w:rPr>
          <w:sz w:val="22"/>
          <w:szCs w:val="22"/>
        </w:rPr>
        <w:t xml:space="preserve"> n. S.</w:t>
      </w:r>
      <w:r>
        <w:rPr>
          <w:sz w:val="22"/>
          <w:szCs w:val="22"/>
        </w:rPr>
        <w:t xml:space="preserve">, </w:t>
      </w:r>
      <w:r w:rsidR="00E84E04">
        <w:rPr>
          <w:sz w:val="22"/>
          <w:szCs w:val="22"/>
        </w:rPr>
        <w:t>Pavel Kadlec - Dalečín</w:t>
      </w:r>
      <w:r w:rsidR="00050FBE">
        <w:rPr>
          <w:sz w:val="22"/>
          <w:szCs w:val="22"/>
        </w:rPr>
        <w:t xml:space="preserve">, Vlastimil Tvarůžek </w:t>
      </w:r>
      <w:r w:rsidR="008B5255">
        <w:rPr>
          <w:sz w:val="22"/>
          <w:szCs w:val="22"/>
        </w:rPr>
        <w:t>–</w:t>
      </w:r>
      <w:r w:rsidR="00050FBE">
        <w:rPr>
          <w:sz w:val="22"/>
          <w:szCs w:val="22"/>
        </w:rPr>
        <w:t xml:space="preserve"> Strážek</w:t>
      </w:r>
      <w:r w:rsidR="008B5255">
        <w:rPr>
          <w:sz w:val="22"/>
          <w:szCs w:val="22"/>
        </w:rPr>
        <w:t xml:space="preserve">, </w:t>
      </w:r>
      <w:r w:rsidR="003B0960">
        <w:rPr>
          <w:sz w:val="22"/>
          <w:szCs w:val="22"/>
        </w:rPr>
        <w:t>Josef Smolka – Rozsochy, Vlastimil Husák - Ubušínek</w:t>
      </w:r>
      <w:r w:rsidRPr="00D643FA">
        <w:rPr>
          <w:sz w:val="22"/>
          <w:szCs w:val="22"/>
        </w:rPr>
        <w:t>)</w:t>
      </w:r>
    </w:p>
    <w:p w:rsidR="00951DD0" w:rsidRPr="00F75857" w:rsidRDefault="00951DD0" w:rsidP="00F75857">
      <w:pPr>
        <w:pStyle w:val="Odstavecseseznamem"/>
        <w:spacing w:line="288" w:lineRule="auto"/>
        <w:ind w:left="714"/>
        <w:jc w:val="both"/>
        <w:rPr>
          <w:sz w:val="22"/>
          <w:szCs w:val="22"/>
        </w:rPr>
      </w:pPr>
    </w:p>
    <w:p w:rsidR="00951DD0" w:rsidRPr="00951DD0" w:rsidRDefault="00951DD0" w:rsidP="00951D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C6D9F1"/>
        <w:spacing w:before="240" w:after="240"/>
        <w:outlineLvl w:val="0"/>
        <w:rPr>
          <w:b/>
          <w:i/>
          <w:color w:val="0F243E"/>
        </w:rPr>
      </w:pPr>
      <w:r w:rsidRPr="00951DD0">
        <w:rPr>
          <w:b/>
          <w:i/>
          <w:color w:val="0F243E"/>
        </w:rPr>
        <w:t>Program</w:t>
      </w:r>
    </w:p>
    <w:p w:rsidR="003875CE" w:rsidRPr="00D643FA" w:rsidRDefault="003875CE" w:rsidP="003875CE">
      <w:pPr>
        <w:numPr>
          <w:ilvl w:val="0"/>
          <w:numId w:val="2"/>
        </w:numPr>
        <w:spacing w:before="120" w:after="0" w:line="240" w:lineRule="auto"/>
        <w:jc w:val="both"/>
        <w:rPr>
          <w:b/>
        </w:rPr>
      </w:pPr>
      <w:r w:rsidRPr="00D643FA">
        <w:rPr>
          <w:b/>
        </w:rPr>
        <w:t>Zahájení</w:t>
      </w:r>
    </w:p>
    <w:p w:rsidR="003875CE" w:rsidRPr="00E84E04" w:rsidRDefault="003875CE" w:rsidP="003875CE">
      <w:pPr>
        <w:numPr>
          <w:ilvl w:val="0"/>
          <w:numId w:val="2"/>
        </w:numPr>
        <w:spacing w:before="120" w:after="0" w:line="240" w:lineRule="auto"/>
        <w:jc w:val="both"/>
        <w:rPr>
          <w:b/>
        </w:rPr>
      </w:pPr>
      <w:r>
        <w:rPr>
          <w:b/>
        </w:rPr>
        <w:t xml:space="preserve">Hospodaření MB – </w:t>
      </w:r>
      <w:r w:rsidR="00050FBE">
        <w:t>Rozpočtová změna č. 1/201</w:t>
      </w:r>
      <w:r w:rsidR="00E84E04">
        <w:t>8</w:t>
      </w:r>
    </w:p>
    <w:p w:rsidR="00E84E04" w:rsidRPr="00E84E04" w:rsidRDefault="00E84E04" w:rsidP="00E84E04">
      <w:pPr>
        <w:numPr>
          <w:ilvl w:val="0"/>
          <w:numId w:val="2"/>
        </w:numPr>
        <w:spacing w:before="120" w:after="0" w:line="240" w:lineRule="auto"/>
        <w:jc w:val="both"/>
        <w:rPr>
          <w:b/>
        </w:rPr>
      </w:pPr>
      <w:r w:rsidRPr="00E84E04">
        <w:rPr>
          <w:b/>
        </w:rPr>
        <w:t xml:space="preserve">GDPR – </w:t>
      </w:r>
      <w:r w:rsidRPr="00E84E04">
        <w:t>školení, nový úvazek 0,4 na pověřence</w:t>
      </w:r>
    </w:p>
    <w:p w:rsidR="00050FBE" w:rsidRDefault="003875CE" w:rsidP="00E84E04">
      <w:pPr>
        <w:numPr>
          <w:ilvl w:val="0"/>
          <w:numId w:val="2"/>
        </w:numPr>
        <w:spacing w:before="120" w:after="0" w:line="240" w:lineRule="auto"/>
        <w:jc w:val="both"/>
        <w:rPr>
          <w:b/>
        </w:rPr>
      </w:pPr>
      <w:r w:rsidRPr="00B96DC9">
        <w:rPr>
          <w:b/>
        </w:rPr>
        <w:t>Diskuze a</w:t>
      </w:r>
      <w:r w:rsidR="00050FBE">
        <w:rPr>
          <w:b/>
        </w:rPr>
        <w:t xml:space="preserve"> další organizační záležitosti </w:t>
      </w:r>
      <w:r w:rsidR="00E84E04" w:rsidRPr="00E84E04">
        <w:t>– Letní kino</w:t>
      </w:r>
    </w:p>
    <w:p w:rsidR="003875CE" w:rsidRPr="00B96DC9" w:rsidRDefault="003875CE" w:rsidP="003875CE">
      <w:pPr>
        <w:numPr>
          <w:ilvl w:val="0"/>
          <w:numId w:val="2"/>
        </w:numPr>
        <w:spacing w:before="120" w:after="0" w:line="240" w:lineRule="auto"/>
        <w:jc w:val="both"/>
        <w:rPr>
          <w:b/>
        </w:rPr>
      </w:pPr>
      <w:r w:rsidRPr="00B96DC9">
        <w:rPr>
          <w:b/>
        </w:rPr>
        <w:t>Závěr jednání</w:t>
      </w:r>
    </w:p>
    <w:p w:rsidR="003875CE" w:rsidRPr="00D643FA" w:rsidRDefault="003875CE" w:rsidP="003875CE">
      <w:pPr>
        <w:spacing w:before="120"/>
        <w:jc w:val="both"/>
      </w:pPr>
      <w:r w:rsidRPr="00D643FA">
        <w:t xml:space="preserve">Členská schůze se sešla v nadpoloviční většině, </w:t>
      </w:r>
      <w:r w:rsidRPr="00D643FA">
        <w:rPr>
          <w:b/>
        </w:rPr>
        <w:t>byla tedy usnášení schopná</w:t>
      </w:r>
      <w:r w:rsidRPr="00D643FA">
        <w:t>, viz prezenční listina.</w:t>
      </w:r>
    </w:p>
    <w:p w:rsidR="003875CE" w:rsidRDefault="003875CE" w:rsidP="003875CE"/>
    <w:p w:rsidR="005762A1" w:rsidRPr="00D643FA" w:rsidRDefault="005762A1" w:rsidP="005762A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C6D9F1"/>
        <w:spacing w:before="240" w:after="240"/>
        <w:ind w:left="1077" w:hanging="1077"/>
        <w:jc w:val="center"/>
        <w:outlineLvl w:val="0"/>
        <w:rPr>
          <w:b/>
          <w:i/>
          <w:color w:val="0F243E"/>
        </w:rPr>
      </w:pPr>
      <w:r w:rsidRPr="00D643FA">
        <w:rPr>
          <w:b/>
          <w:i/>
          <w:color w:val="0F243E"/>
        </w:rPr>
        <w:t>Z Á P I S</w:t>
      </w:r>
    </w:p>
    <w:p w:rsidR="005762A1" w:rsidRDefault="005762A1" w:rsidP="005762A1">
      <w:pPr>
        <w:pStyle w:val="Odstavecseseznamem"/>
        <w:numPr>
          <w:ilvl w:val="0"/>
          <w:numId w:val="3"/>
        </w:numPr>
        <w:spacing w:before="360" w:after="120"/>
        <w:ind w:left="714" w:hanging="357"/>
        <w:jc w:val="center"/>
        <w:rPr>
          <w:b/>
          <w:sz w:val="22"/>
          <w:szCs w:val="22"/>
        </w:rPr>
      </w:pPr>
      <w:r w:rsidRPr="00D643FA">
        <w:rPr>
          <w:b/>
          <w:sz w:val="22"/>
          <w:szCs w:val="22"/>
        </w:rPr>
        <w:t>Zahájení</w:t>
      </w:r>
    </w:p>
    <w:p w:rsidR="00B96DC9" w:rsidRPr="00D643FA" w:rsidRDefault="00B96DC9" w:rsidP="00B96DC9">
      <w:pPr>
        <w:pStyle w:val="Odstavecseseznamem"/>
        <w:spacing w:before="360" w:after="120"/>
        <w:ind w:left="714"/>
        <w:rPr>
          <w:b/>
          <w:sz w:val="22"/>
          <w:szCs w:val="22"/>
        </w:rPr>
      </w:pPr>
    </w:p>
    <w:p w:rsidR="005762A1" w:rsidRPr="00D643FA" w:rsidRDefault="005762A1" w:rsidP="007467F0">
      <w:pPr>
        <w:pStyle w:val="Odstavecseseznamem"/>
        <w:numPr>
          <w:ilvl w:val="0"/>
          <w:numId w:val="4"/>
        </w:numPr>
        <w:spacing w:after="60" w:line="360" w:lineRule="auto"/>
        <w:ind w:left="714" w:hanging="357"/>
        <w:jc w:val="both"/>
        <w:rPr>
          <w:sz w:val="22"/>
          <w:szCs w:val="22"/>
        </w:rPr>
      </w:pPr>
      <w:r w:rsidRPr="00D643FA">
        <w:rPr>
          <w:sz w:val="22"/>
          <w:szCs w:val="22"/>
        </w:rPr>
        <w:t>Libor Pokorný zahájil schůzi předsednictva v 14:</w:t>
      </w:r>
      <w:r w:rsidR="00050FBE">
        <w:rPr>
          <w:sz w:val="22"/>
          <w:szCs w:val="22"/>
        </w:rPr>
        <w:t>00</w:t>
      </w:r>
      <w:r w:rsidRPr="00D643FA">
        <w:rPr>
          <w:sz w:val="22"/>
          <w:szCs w:val="22"/>
        </w:rPr>
        <w:t xml:space="preserve"> hod. a přivítal všechny přítomné členy předsednictva.</w:t>
      </w:r>
    </w:p>
    <w:p w:rsidR="005762A1" w:rsidRPr="00D643FA" w:rsidRDefault="005762A1" w:rsidP="007467F0">
      <w:pPr>
        <w:pStyle w:val="Odstavecseseznamem"/>
        <w:numPr>
          <w:ilvl w:val="0"/>
          <w:numId w:val="4"/>
        </w:numPr>
        <w:spacing w:after="60" w:line="360" w:lineRule="auto"/>
        <w:ind w:left="714" w:hanging="357"/>
        <w:jc w:val="both"/>
        <w:rPr>
          <w:sz w:val="22"/>
          <w:szCs w:val="22"/>
        </w:rPr>
      </w:pPr>
      <w:r w:rsidRPr="00D643FA">
        <w:rPr>
          <w:sz w:val="22"/>
          <w:szCs w:val="22"/>
        </w:rPr>
        <w:t>L. Pokorný přítomné seznámil s programem zasedání a vyvolal hlasování o schválení programu. Program byl jednohlasně schválen.</w:t>
      </w:r>
    </w:p>
    <w:p w:rsidR="005762A1" w:rsidRDefault="005762A1" w:rsidP="005762A1">
      <w:pPr>
        <w:pStyle w:val="odrky"/>
        <w:numPr>
          <w:ilvl w:val="0"/>
          <w:numId w:val="0"/>
        </w:numPr>
        <w:spacing w:before="120" w:after="360" w:line="240" w:lineRule="auto"/>
        <w:ind w:left="360"/>
        <w:jc w:val="right"/>
        <w:rPr>
          <w:rFonts w:ascii="Times New Roman" w:hAnsi="Times New Roman"/>
          <w:bCs/>
          <w:sz w:val="22"/>
          <w:szCs w:val="22"/>
        </w:rPr>
      </w:pPr>
      <w:r w:rsidRPr="00D643FA">
        <w:rPr>
          <w:rFonts w:ascii="Times New Roman" w:hAnsi="Times New Roman"/>
          <w:b/>
          <w:bCs/>
          <w:color w:val="000080"/>
          <w:sz w:val="22"/>
          <w:szCs w:val="22"/>
        </w:rPr>
        <w:t>Hlasování</w:t>
      </w:r>
      <w:r w:rsidRPr="00D643FA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D643FA">
        <w:rPr>
          <w:rFonts w:ascii="Times New Roman" w:hAnsi="Times New Roman"/>
          <w:b/>
          <w:bCs/>
          <w:sz w:val="22"/>
          <w:szCs w:val="22"/>
        </w:rPr>
        <w:tab/>
      </w:r>
      <w:r w:rsidRPr="00D643FA">
        <w:rPr>
          <w:rFonts w:ascii="Times New Roman" w:hAnsi="Times New Roman"/>
          <w:bCs/>
          <w:sz w:val="22"/>
          <w:szCs w:val="22"/>
        </w:rPr>
        <w:t xml:space="preserve">Pro: </w:t>
      </w:r>
      <w:r w:rsidR="00AE5FB9">
        <w:rPr>
          <w:rFonts w:ascii="Times New Roman" w:hAnsi="Times New Roman"/>
          <w:bCs/>
          <w:sz w:val="22"/>
          <w:szCs w:val="22"/>
        </w:rPr>
        <w:t>7</w:t>
      </w:r>
      <w:r w:rsidRPr="00D643FA">
        <w:rPr>
          <w:rFonts w:ascii="Times New Roman" w:hAnsi="Times New Roman"/>
          <w:bCs/>
          <w:sz w:val="22"/>
          <w:szCs w:val="22"/>
        </w:rPr>
        <w:t xml:space="preserve">     Proti: 0     Zdržel se: 0     Nehlasoval: 0</w:t>
      </w:r>
    </w:p>
    <w:p w:rsidR="005762A1" w:rsidRPr="00D643FA" w:rsidRDefault="005762A1" w:rsidP="005762A1">
      <w:pPr>
        <w:pStyle w:val="Odstavecseseznamem"/>
        <w:numPr>
          <w:ilvl w:val="0"/>
          <w:numId w:val="3"/>
        </w:numPr>
        <w:spacing w:before="720" w:after="120"/>
        <w:ind w:left="714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Hospodaření MB</w:t>
      </w:r>
    </w:p>
    <w:p w:rsidR="00A05674" w:rsidRDefault="005762A1" w:rsidP="00A05674">
      <w:pPr>
        <w:numPr>
          <w:ilvl w:val="0"/>
          <w:numId w:val="4"/>
        </w:numPr>
        <w:spacing w:after="0" w:line="360" w:lineRule="auto"/>
        <w:jc w:val="both"/>
      </w:pPr>
      <w:r w:rsidRPr="00A05674">
        <w:rPr>
          <w:rFonts w:ascii="Times New Roman" w:eastAsia="Times New Roman" w:hAnsi="Times New Roman" w:cs="Times New Roman"/>
          <w:lang w:eastAsia="cs-CZ"/>
        </w:rPr>
        <w:t xml:space="preserve">L. Pokorný seznámil přítomné </w:t>
      </w:r>
      <w:r w:rsidR="00050FBE" w:rsidRPr="00A05674">
        <w:rPr>
          <w:rFonts w:ascii="Times New Roman" w:eastAsia="Times New Roman" w:hAnsi="Times New Roman" w:cs="Times New Roman"/>
          <w:lang w:eastAsia="cs-CZ"/>
        </w:rPr>
        <w:t>s rozpočtovou změnou číslo 1 v roce 201</w:t>
      </w:r>
      <w:r w:rsidR="00B272A4">
        <w:rPr>
          <w:rFonts w:ascii="Times New Roman" w:eastAsia="Times New Roman" w:hAnsi="Times New Roman" w:cs="Times New Roman"/>
          <w:lang w:eastAsia="cs-CZ"/>
        </w:rPr>
        <w:t>8</w:t>
      </w:r>
      <w:r w:rsidR="00A05674" w:rsidRPr="00A05674">
        <w:rPr>
          <w:rFonts w:ascii="Times New Roman" w:eastAsia="Times New Roman" w:hAnsi="Times New Roman" w:cs="Times New Roman"/>
          <w:lang w:eastAsia="cs-CZ"/>
        </w:rPr>
        <w:t xml:space="preserve"> (příloha č. 1)</w:t>
      </w:r>
      <w:r w:rsidR="00050FBE" w:rsidRPr="00A05674">
        <w:rPr>
          <w:rFonts w:ascii="Times New Roman" w:eastAsia="Times New Roman" w:hAnsi="Times New Roman" w:cs="Times New Roman"/>
          <w:lang w:eastAsia="cs-CZ"/>
        </w:rPr>
        <w:t>, která se týká zejména změn v</w:t>
      </w:r>
      <w:r w:rsidR="005D36B4">
        <w:rPr>
          <w:rFonts w:ascii="Times New Roman" w:eastAsia="Times New Roman" w:hAnsi="Times New Roman" w:cs="Times New Roman"/>
          <w:lang w:eastAsia="cs-CZ"/>
        </w:rPr>
        <w:t> souvislosti s podpisem nového dodatku ke smlouvě na zajištění projektu Center společných služeb. Dodat</w:t>
      </w:r>
      <w:r w:rsidR="00AE5FB9">
        <w:rPr>
          <w:rFonts w:ascii="Times New Roman" w:eastAsia="Times New Roman" w:hAnsi="Times New Roman" w:cs="Times New Roman"/>
          <w:lang w:eastAsia="cs-CZ"/>
        </w:rPr>
        <w:t>kem</w:t>
      </w:r>
      <w:r w:rsidR="005D36B4">
        <w:rPr>
          <w:rFonts w:ascii="Times New Roman" w:eastAsia="Times New Roman" w:hAnsi="Times New Roman" w:cs="Times New Roman"/>
          <w:lang w:eastAsia="cs-CZ"/>
        </w:rPr>
        <w:t xml:space="preserve"> č. 3 se</w:t>
      </w:r>
      <w:r w:rsidR="00AE5FB9">
        <w:rPr>
          <w:rFonts w:ascii="Times New Roman" w:eastAsia="Times New Roman" w:hAnsi="Times New Roman" w:cs="Times New Roman"/>
          <w:lang w:eastAsia="cs-CZ"/>
        </w:rPr>
        <w:t xml:space="preserve"> v rámci CSS</w:t>
      </w:r>
      <w:r w:rsidR="005D36B4">
        <w:rPr>
          <w:rFonts w:ascii="Times New Roman" w:eastAsia="Times New Roman" w:hAnsi="Times New Roman" w:cs="Times New Roman"/>
          <w:lang w:eastAsia="cs-CZ"/>
        </w:rPr>
        <w:t xml:space="preserve"> zř</w:t>
      </w:r>
      <w:r w:rsidR="00AE5FB9">
        <w:rPr>
          <w:rFonts w:ascii="Times New Roman" w:eastAsia="Times New Roman" w:hAnsi="Times New Roman" w:cs="Times New Roman"/>
          <w:lang w:eastAsia="cs-CZ"/>
        </w:rPr>
        <w:t>i</w:t>
      </w:r>
      <w:r w:rsidR="005D36B4">
        <w:rPr>
          <w:rFonts w:ascii="Times New Roman" w:eastAsia="Times New Roman" w:hAnsi="Times New Roman" w:cs="Times New Roman"/>
          <w:lang w:eastAsia="cs-CZ"/>
        </w:rPr>
        <w:t>z</w:t>
      </w:r>
      <w:r w:rsidR="00AE5FB9">
        <w:rPr>
          <w:rFonts w:ascii="Times New Roman" w:eastAsia="Times New Roman" w:hAnsi="Times New Roman" w:cs="Times New Roman"/>
          <w:lang w:eastAsia="cs-CZ"/>
        </w:rPr>
        <w:t>uje</w:t>
      </w:r>
      <w:r w:rsidR="005D36B4">
        <w:rPr>
          <w:rFonts w:ascii="Times New Roman" w:eastAsia="Times New Roman" w:hAnsi="Times New Roman" w:cs="Times New Roman"/>
          <w:lang w:eastAsia="cs-CZ"/>
        </w:rPr>
        <w:t xml:space="preserve"> funkce pověřence pro ochranu osobních údajů, na jehož plat bude Mikroregion dostávat finanční příspěvek ze strany </w:t>
      </w:r>
      <w:r w:rsidR="005D36B4">
        <w:rPr>
          <w:rFonts w:ascii="Times New Roman" w:eastAsia="Times New Roman" w:hAnsi="Times New Roman" w:cs="Times New Roman"/>
          <w:lang w:eastAsia="cs-CZ"/>
        </w:rPr>
        <w:lastRenderedPageBreak/>
        <w:t xml:space="preserve">SMO ČR. Jedná se o úvazek 0,4, na který bude SMO přispávat maximálně částkou ve výši 14 640 superhrubého měsíčně. Změny v této souvislosti se projeví na straně </w:t>
      </w:r>
      <w:r w:rsidR="00AE5FB9">
        <w:rPr>
          <w:rFonts w:ascii="Times New Roman" w:eastAsia="Times New Roman" w:hAnsi="Times New Roman" w:cs="Times New Roman"/>
          <w:lang w:eastAsia="cs-CZ"/>
        </w:rPr>
        <w:t xml:space="preserve">příjmů i výdajů. Dále se rozpočtová změna týká navýšení rozpočtu v příjmové části celkem o 60 tis. Kč, což je dotace na promítání letního kina, kterou Mikroregion získal na základě žádosti v rámci realizace MA21 Kraje Vysočina. Na straně výdajů byla zavedena částka ve výši 36 202 do rezervy, na této položce je nyní 64 375 Kč. </w:t>
      </w:r>
      <w:r w:rsidR="00050FBE" w:rsidRPr="00A05674">
        <w:rPr>
          <w:rFonts w:ascii="Times New Roman" w:eastAsia="Times New Roman" w:hAnsi="Times New Roman" w:cs="Times New Roman"/>
          <w:lang w:eastAsia="cs-CZ"/>
        </w:rPr>
        <w:t>Rozpočtová změna byla schválena všemi přítomnými bez výhrad.</w:t>
      </w:r>
      <w:r w:rsidR="00050FBE">
        <w:t xml:space="preserve"> </w:t>
      </w:r>
    </w:p>
    <w:p w:rsidR="00050FBE" w:rsidRDefault="00050FBE" w:rsidP="00050FBE">
      <w:pPr>
        <w:pStyle w:val="odrky"/>
        <w:numPr>
          <w:ilvl w:val="0"/>
          <w:numId w:val="4"/>
        </w:numPr>
        <w:spacing w:before="120" w:after="360" w:line="240" w:lineRule="auto"/>
        <w:jc w:val="right"/>
        <w:rPr>
          <w:rFonts w:ascii="Times New Roman" w:hAnsi="Times New Roman"/>
          <w:bCs/>
          <w:sz w:val="22"/>
          <w:szCs w:val="22"/>
        </w:rPr>
      </w:pPr>
      <w:r w:rsidRPr="00D643FA">
        <w:rPr>
          <w:rFonts w:ascii="Times New Roman" w:hAnsi="Times New Roman"/>
          <w:b/>
          <w:bCs/>
          <w:color w:val="000080"/>
          <w:sz w:val="22"/>
          <w:szCs w:val="22"/>
        </w:rPr>
        <w:t>Hlasování</w:t>
      </w:r>
      <w:r w:rsidRPr="00D643FA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D643FA">
        <w:rPr>
          <w:rFonts w:ascii="Times New Roman" w:hAnsi="Times New Roman"/>
          <w:b/>
          <w:bCs/>
          <w:sz w:val="22"/>
          <w:szCs w:val="22"/>
        </w:rPr>
        <w:tab/>
      </w:r>
      <w:r w:rsidRPr="00D643FA">
        <w:rPr>
          <w:rFonts w:ascii="Times New Roman" w:hAnsi="Times New Roman"/>
          <w:bCs/>
          <w:sz w:val="22"/>
          <w:szCs w:val="22"/>
        </w:rPr>
        <w:t xml:space="preserve">Pro: </w:t>
      </w:r>
      <w:r w:rsidR="00AE5FB9">
        <w:rPr>
          <w:rFonts w:ascii="Times New Roman" w:hAnsi="Times New Roman"/>
          <w:bCs/>
          <w:sz w:val="22"/>
          <w:szCs w:val="22"/>
        </w:rPr>
        <w:t>6</w:t>
      </w:r>
      <w:r w:rsidRPr="00D643FA">
        <w:rPr>
          <w:rFonts w:ascii="Times New Roman" w:hAnsi="Times New Roman"/>
          <w:bCs/>
          <w:sz w:val="22"/>
          <w:szCs w:val="22"/>
        </w:rPr>
        <w:t xml:space="preserve">     Proti: 0     Zdržel se: 0     Nehlasoval: 0</w:t>
      </w:r>
    </w:p>
    <w:p w:rsidR="00A05674" w:rsidRPr="00A05674" w:rsidRDefault="00A05674" w:rsidP="00A0567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05674">
        <w:rPr>
          <w:rFonts w:ascii="Times New Roman" w:eastAsia="Times New Roman" w:hAnsi="Times New Roman" w:cs="Times New Roman"/>
          <w:lang w:eastAsia="cs-CZ"/>
        </w:rPr>
        <w:t>Přítomní byli také informováni o proběhlém auditu hospodaření Mikroregionu Bystřicko</w:t>
      </w:r>
      <w:r w:rsidR="00164FFE">
        <w:rPr>
          <w:rFonts w:ascii="Times New Roman" w:eastAsia="Times New Roman" w:hAnsi="Times New Roman" w:cs="Times New Roman"/>
          <w:lang w:eastAsia="cs-CZ"/>
        </w:rPr>
        <w:t>, který proběhl dne 5.4.2018</w:t>
      </w:r>
      <w:r w:rsidRPr="00A05674">
        <w:rPr>
          <w:rFonts w:ascii="Times New Roman" w:eastAsia="Times New Roman" w:hAnsi="Times New Roman" w:cs="Times New Roman"/>
          <w:lang w:eastAsia="cs-CZ"/>
        </w:rPr>
        <w:t xml:space="preserve">. Dle Závěrečné zprávy (příloha č. 2) při tomto přezkoumání hospodaření nebyly zjištěny žádné chyby a nedostatky. </w:t>
      </w:r>
    </w:p>
    <w:p w:rsidR="00050FBE" w:rsidRDefault="00050FBE" w:rsidP="00050FBE">
      <w:pPr>
        <w:spacing w:after="0" w:line="360" w:lineRule="auto"/>
        <w:ind w:left="720"/>
        <w:jc w:val="both"/>
      </w:pPr>
    </w:p>
    <w:p w:rsidR="00753FBF" w:rsidRPr="00461E9D" w:rsidRDefault="00753FBF" w:rsidP="00461E9D">
      <w:pPr>
        <w:pStyle w:val="Odstavecseseznamem"/>
        <w:numPr>
          <w:ilvl w:val="0"/>
          <w:numId w:val="3"/>
        </w:numPr>
        <w:spacing w:before="240" w:after="240"/>
        <w:ind w:left="714" w:hanging="357"/>
        <w:jc w:val="center"/>
        <w:rPr>
          <w:b/>
          <w:sz w:val="22"/>
          <w:szCs w:val="22"/>
        </w:rPr>
      </w:pPr>
      <w:r w:rsidRPr="00461E9D">
        <w:rPr>
          <w:b/>
          <w:sz w:val="22"/>
          <w:szCs w:val="22"/>
        </w:rPr>
        <w:t>GDPR</w:t>
      </w:r>
    </w:p>
    <w:p w:rsidR="00461E9D" w:rsidRPr="00461E9D" w:rsidRDefault="00753FBF" w:rsidP="00461E9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61E9D">
        <w:rPr>
          <w:rFonts w:ascii="Times New Roman" w:eastAsia="Times New Roman" w:hAnsi="Times New Roman" w:cs="Times New Roman"/>
          <w:lang w:eastAsia="cs-CZ"/>
        </w:rPr>
        <w:t>V rámci tohoto bodu bylo krátce zrekapitulováno, že v</w:t>
      </w:r>
      <w:r w:rsidR="00461E9D">
        <w:rPr>
          <w:rFonts w:ascii="Times New Roman" w:eastAsia="Times New Roman" w:hAnsi="Times New Roman" w:cs="Times New Roman"/>
          <w:lang w:eastAsia="cs-CZ"/>
        </w:rPr>
        <w:t xml:space="preserve"> následujících </w:t>
      </w:r>
      <w:proofErr w:type="gramStart"/>
      <w:r w:rsidR="00461E9D">
        <w:rPr>
          <w:rFonts w:ascii="Times New Roman" w:eastAsia="Times New Roman" w:hAnsi="Times New Roman" w:cs="Times New Roman"/>
          <w:lang w:eastAsia="cs-CZ"/>
        </w:rPr>
        <w:t>týdnech - koncem</w:t>
      </w:r>
      <w:proofErr w:type="gramEnd"/>
      <w:r w:rsidRPr="00461E9D">
        <w:rPr>
          <w:rFonts w:ascii="Times New Roman" w:eastAsia="Times New Roman" w:hAnsi="Times New Roman" w:cs="Times New Roman"/>
          <w:lang w:eastAsia="cs-CZ"/>
        </w:rPr>
        <w:t xml:space="preserve"> dubna a začátkem května </w:t>
      </w:r>
      <w:r w:rsidR="00461E9D">
        <w:rPr>
          <w:rFonts w:ascii="Times New Roman" w:eastAsia="Times New Roman" w:hAnsi="Times New Roman" w:cs="Times New Roman"/>
          <w:lang w:eastAsia="cs-CZ"/>
        </w:rPr>
        <w:t xml:space="preserve">- </w:t>
      </w:r>
      <w:r w:rsidRPr="00461E9D">
        <w:rPr>
          <w:rFonts w:ascii="Times New Roman" w:eastAsia="Times New Roman" w:hAnsi="Times New Roman" w:cs="Times New Roman"/>
          <w:lang w:eastAsia="cs-CZ"/>
        </w:rPr>
        <w:t>proběh</w:t>
      </w:r>
      <w:r w:rsidR="00461E9D">
        <w:rPr>
          <w:rFonts w:ascii="Times New Roman" w:eastAsia="Times New Roman" w:hAnsi="Times New Roman" w:cs="Times New Roman"/>
          <w:lang w:eastAsia="cs-CZ"/>
        </w:rPr>
        <w:t>nou</w:t>
      </w:r>
      <w:r w:rsidRPr="00461E9D">
        <w:rPr>
          <w:rFonts w:ascii="Times New Roman" w:eastAsia="Times New Roman" w:hAnsi="Times New Roman" w:cs="Times New Roman"/>
          <w:lang w:eastAsia="cs-CZ"/>
        </w:rPr>
        <w:t xml:space="preserve"> celkem tři školení na téma</w:t>
      </w:r>
      <w:r w:rsidR="00461E9D" w:rsidRPr="00461E9D">
        <w:rPr>
          <w:rFonts w:ascii="Times New Roman" w:eastAsia="Times New Roman" w:hAnsi="Times New Roman" w:cs="Times New Roman"/>
          <w:lang w:eastAsia="cs-CZ"/>
        </w:rPr>
        <w:t xml:space="preserve"> zavedení</w:t>
      </w:r>
      <w:r w:rsidRPr="00461E9D">
        <w:rPr>
          <w:rFonts w:ascii="Times New Roman" w:eastAsia="Times New Roman" w:hAnsi="Times New Roman" w:cs="Times New Roman"/>
          <w:lang w:eastAsia="cs-CZ"/>
        </w:rPr>
        <w:t xml:space="preserve"> GDP</w:t>
      </w:r>
      <w:r w:rsidR="00461E9D" w:rsidRPr="00461E9D">
        <w:rPr>
          <w:rFonts w:ascii="Times New Roman" w:eastAsia="Times New Roman" w:hAnsi="Times New Roman" w:cs="Times New Roman"/>
          <w:lang w:eastAsia="cs-CZ"/>
        </w:rPr>
        <w:t>R v obcích a školách regionu. T</w:t>
      </w:r>
      <w:r w:rsidR="00461E9D">
        <w:rPr>
          <w:rFonts w:ascii="Times New Roman" w:eastAsia="Times New Roman" w:hAnsi="Times New Roman" w:cs="Times New Roman"/>
          <w:lang w:eastAsia="cs-CZ"/>
        </w:rPr>
        <w:t>ěchto</w:t>
      </w:r>
      <w:r w:rsidR="00461E9D" w:rsidRPr="00461E9D">
        <w:rPr>
          <w:rFonts w:ascii="Times New Roman" w:eastAsia="Times New Roman" w:hAnsi="Times New Roman" w:cs="Times New Roman"/>
          <w:lang w:eastAsia="cs-CZ"/>
        </w:rPr>
        <w:t xml:space="preserve"> školení se </w:t>
      </w:r>
      <w:r w:rsidR="00461E9D">
        <w:rPr>
          <w:rFonts w:ascii="Times New Roman" w:eastAsia="Times New Roman" w:hAnsi="Times New Roman" w:cs="Times New Roman"/>
          <w:lang w:eastAsia="cs-CZ"/>
        </w:rPr>
        <w:t xml:space="preserve">mohou </w:t>
      </w:r>
      <w:r w:rsidR="00461E9D" w:rsidRPr="00461E9D">
        <w:rPr>
          <w:rFonts w:ascii="Times New Roman" w:eastAsia="Times New Roman" w:hAnsi="Times New Roman" w:cs="Times New Roman"/>
          <w:lang w:eastAsia="cs-CZ"/>
        </w:rPr>
        <w:t>zúčastni</w:t>
      </w:r>
      <w:r w:rsidR="00461E9D">
        <w:rPr>
          <w:rFonts w:ascii="Times New Roman" w:eastAsia="Times New Roman" w:hAnsi="Times New Roman" w:cs="Times New Roman"/>
          <w:lang w:eastAsia="cs-CZ"/>
        </w:rPr>
        <w:t>t</w:t>
      </w:r>
      <w:r w:rsidR="00461E9D" w:rsidRPr="00461E9D">
        <w:rPr>
          <w:rFonts w:ascii="Times New Roman" w:eastAsia="Times New Roman" w:hAnsi="Times New Roman" w:cs="Times New Roman"/>
          <w:lang w:eastAsia="cs-CZ"/>
        </w:rPr>
        <w:t xml:space="preserve"> starostové, místostarostové, účetní obcí a také ředitelé a účetní školských zařízení. </w:t>
      </w:r>
      <w:r w:rsidR="00461E9D">
        <w:rPr>
          <w:rFonts w:ascii="Times New Roman" w:eastAsia="Times New Roman" w:hAnsi="Times New Roman" w:cs="Times New Roman"/>
          <w:lang w:eastAsia="cs-CZ"/>
        </w:rPr>
        <w:t xml:space="preserve">Školení proběhnou v termínech 20.4. a 25.4. pro obce a 10.5. pro školy. Po těchto školeních bude zahájeno podepisování smluv na zajištění pověřence pro ochranu osobních údajů pro jednotlivé obce a školy prostřednictvím svazku. Obce i školy, které se smlouvu rozhodnou podepsat, budou prostřednictvím svazku sdílet jednoho pověřence, který obcím i školám pomůže nastavit pravidla evropského nařízení a zavede opatření na ochranu osobních údajů. </w:t>
      </w:r>
    </w:p>
    <w:p w:rsidR="005762A1" w:rsidRPr="00D643FA" w:rsidRDefault="00050FBE" w:rsidP="00B96DC9">
      <w:pPr>
        <w:pStyle w:val="Odstavecseseznamem"/>
        <w:numPr>
          <w:ilvl w:val="0"/>
          <w:numId w:val="3"/>
        </w:numPr>
        <w:spacing w:before="240" w:after="240"/>
        <w:ind w:left="714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Diskuze a další organizační záležitosti</w:t>
      </w:r>
    </w:p>
    <w:p w:rsidR="0083691B" w:rsidRDefault="0083691B" w:rsidP="007467F0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Letní kino</w:t>
      </w:r>
    </w:p>
    <w:p w:rsidR="007467F0" w:rsidRDefault="0083691B" w:rsidP="0083691B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Vzhledem k tomu, že je polovina dubna, provedou v následujících týdnech zaměstnanci Mikroregionu výběr filmů na promítání letního kina, který bude obcím zaslán začátkem května. Obce si tedy již nyní mohou hlásit termíny promítání a v návaznosti na to i filmy samotné. Mikroregion bude mít k dispozici dvě sady na promítání. Přítomní byli také upozorněni na to, že se letos mění systém financování a že svazek bude nově přispívat na jednu licenci maximálně částku 2000 Kč. Mimořádný členský příspěvek bude činit 600 Kč na jeden film, zbylé náklady jsou vždy za obcí. </w:t>
      </w:r>
    </w:p>
    <w:p w:rsidR="00AF2E73" w:rsidRDefault="00AF2E73" w:rsidP="0083691B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lang w:eastAsia="cs-CZ"/>
        </w:rPr>
      </w:pPr>
    </w:p>
    <w:p w:rsidR="00AF2E73" w:rsidRDefault="00AF2E73" w:rsidP="0083691B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lang w:eastAsia="cs-CZ"/>
        </w:rPr>
      </w:pPr>
      <w:bookmarkStart w:id="0" w:name="_GoBack"/>
      <w:bookmarkEnd w:id="0"/>
    </w:p>
    <w:p w:rsidR="00A51C37" w:rsidRDefault="00A51C37" w:rsidP="00A51C37">
      <w:pPr>
        <w:pStyle w:val="Odstavecseseznamem"/>
        <w:numPr>
          <w:ilvl w:val="0"/>
          <w:numId w:val="3"/>
        </w:numPr>
        <w:spacing w:before="720" w:after="120"/>
        <w:ind w:left="714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Závěr jednání</w:t>
      </w:r>
    </w:p>
    <w:p w:rsidR="00A51C37" w:rsidRDefault="00A51C37" w:rsidP="00A51C37">
      <w:pPr>
        <w:pStyle w:val="Odstavecseseznamem"/>
        <w:spacing w:before="720" w:after="120"/>
        <w:ind w:left="714"/>
        <w:rPr>
          <w:b/>
          <w:sz w:val="22"/>
          <w:szCs w:val="22"/>
        </w:rPr>
      </w:pPr>
    </w:p>
    <w:p w:rsidR="0044785F" w:rsidRPr="007467F0" w:rsidRDefault="00A51C37" w:rsidP="007467F0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7467F0">
        <w:rPr>
          <w:rFonts w:ascii="Times New Roman" w:eastAsia="Times New Roman" w:hAnsi="Times New Roman" w:cs="Times New Roman"/>
          <w:lang w:eastAsia="cs-CZ"/>
        </w:rPr>
        <w:t xml:space="preserve">Předseda L. Pokorný poděkoval všem za účast a </w:t>
      </w:r>
      <w:r w:rsidR="007467F0">
        <w:rPr>
          <w:rFonts w:ascii="Times New Roman" w:eastAsia="Times New Roman" w:hAnsi="Times New Roman" w:cs="Times New Roman"/>
          <w:lang w:eastAsia="cs-CZ"/>
        </w:rPr>
        <w:t>druhou</w:t>
      </w:r>
      <w:r w:rsidRPr="007467F0">
        <w:rPr>
          <w:rFonts w:ascii="Times New Roman" w:eastAsia="Times New Roman" w:hAnsi="Times New Roman" w:cs="Times New Roman"/>
          <w:lang w:eastAsia="cs-CZ"/>
        </w:rPr>
        <w:t xml:space="preserve"> schůzi předsednictva ukončil.</w:t>
      </w:r>
    </w:p>
    <w:p w:rsidR="0072719A" w:rsidRDefault="0072719A" w:rsidP="0072719A">
      <w:pPr>
        <w:spacing w:after="0" w:line="360" w:lineRule="auto"/>
        <w:jc w:val="both"/>
      </w:pPr>
    </w:p>
    <w:p w:rsidR="0072719A" w:rsidRDefault="0072719A" w:rsidP="0072719A">
      <w:pPr>
        <w:spacing w:after="0" w:line="360" w:lineRule="auto"/>
        <w:jc w:val="both"/>
      </w:pPr>
    </w:p>
    <w:p w:rsidR="00A97826" w:rsidRDefault="00A97826" w:rsidP="0072719A">
      <w:pPr>
        <w:spacing w:after="0" w:line="360" w:lineRule="auto"/>
        <w:jc w:val="both"/>
      </w:pPr>
    </w:p>
    <w:p w:rsidR="0072719A" w:rsidRDefault="0072719A" w:rsidP="0072719A">
      <w:pPr>
        <w:spacing w:after="60"/>
        <w:ind w:left="708" w:firstLine="708"/>
        <w:jc w:val="both"/>
      </w:pPr>
      <w:r>
        <w:t>……………………………………….</w:t>
      </w:r>
    </w:p>
    <w:p w:rsidR="0072719A" w:rsidRDefault="0072719A" w:rsidP="0072719A">
      <w:pPr>
        <w:spacing w:after="60"/>
        <w:ind w:left="708" w:firstLine="708"/>
        <w:jc w:val="both"/>
      </w:pPr>
      <w:r>
        <w:t>předseda mikroregionu</w:t>
      </w:r>
    </w:p>
    <w:p w:rsidR="0072719A" w:rsidRPr="00104576" w:rsidRDefault="0072719A" w:rsidP="0072719A">
      <w:pPr>
        <w:spacing w:after="60"/>
        <w:ind w:left="1416"/>
        <w:jc w:val="both"/>
      </w:pPr>
      <w:r>
        <w:t xml:space="preserve">       </w:t>
      </w:r>
      <w:r w:rsidRPr="00104576">
        <w:t>Libor Pokorný</w:t>
      </w:r>
    </w:p>
    <w:p w:rsidR="0072719A" w:rsidRDefault="0072719A" w:rsidP="0072719A">
      <w:pPr>
        <w:spacing w:line="360" w:lineRule="auto"/>
        <w:jc w:val="both"/>
        <w:rPr>
          <w:b/>
        </w:rPr>
      </w:pPr>
    </w:p>
    <w:p w:rsidR="0072719A" w:rsidRPr="0072719A" w:rsidRDefault="0072719A" w:rsidP="0072719A">
      <w:pPr>
        <w:spacing w:line="360" w:lineRule="auto"/>
        <w:jc w:val="both"/>
        <w:rPr>
          <w:b/>
          <w:color w:val="FF0000"/>
        </w:rPr>
      </w:pPr>
      <w:r w:rsidRPr="00104576">
        <w:rPr>
          <w:b/>
        </w:rPr>
        <w:t xml:space="preserve">Zapsala: </w:t>
      </w:r>
    </w:p>
    <w:p w:rsidR="0072719A" w:rsidRPr="00104576" w:rsidRDefault="0072719A" w:rsidP="0072719A">
      <w:pPr>
        <w:ind w:left="708" w:firstLine="708"/>
        <w:jc w:val="both"/>
      </w:pPr>
      <w:r w:rsidRPr="00104576">
        <w:t>……………………………………...</w:t>
      </w:r>
    </w:p>
    <w:p w:rsidR="0072719A" w:rsidRPr="003875CE" w:rsidRDefault="0072719A" w:rsidP="00A97826">
      <w:pPr>
        <w:spacing w:line="360" w:lineRule="auto"/>
        <w:ind w:left="1417" w:hanging="566"/>
        <w:jc w:val="both"/>
      </w:pPr>
      <w:r w:rsidRPr="00104576">
        <w:t xml:space="preserve"> </w:t>
      </w:r>
      <w:r>
        <w:t xml:space="preserve">        </w:t>
      </w:r>
      <w:r>
        <w:tab/>
      </w:r>
      <w:r w:rsidRPr="00104576">
        <w:t xml:space="preserve">Mgr. Veronika </w:t>
      </w:r>
      <w:r w:rsidR="00CE7A51">
        <w:t>Benová</w:t>
      </w:r>
    </w:p>
    <w:sectPr w:rsidR="0072719A" w:rsidRPr="003875CE" w:rsidSect="00E004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946"/>
    <w:multiLevelType w:val="hybridMultilevel"/>
    <w:tmpl w:val="E9C6EE1C"/>
    <w:lvl w:ilvl="0" w:tplc="4FEA1226">
      <w:start w:val="1"/>
      <w:numFmt w:val="decimal"/>
      <w:pStyle w:val="StylStylodrky12bVlevo08cmPrvndek0cmArial"/>
      <w:lvlText w:val="%1."/>
      <w:lvlJc w:val="left"/>
      <w:pPr>
        <w:tabs>
          <w:tab w:val="num" w:pos="794"/>
        </w:tabs>
        <w:ind w:left="794" w:hanging="454"/>
      </w:pPr>
      <w:rPr>
        <w:b/>
        <w:color w:val="auto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12D6"/>
    <w:multiLevelType w:val="hybridMultilevel"/>
    <w:tmpl w:val="A3DA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E20A7"/>
    <w:multiLevelType w:val="hybridMultilevel"/>
    <w:tmpl w:val="D4846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3453"/>
    <w:multiLevelType w:val="hybridMultilevel"/>
    <w:tmpl w:val="3B8018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4E28E1"/>
    <w:multiLevelType w:val="hybridMultilevel"/>
    <w:tmpl w:val="5732A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5654B"/>
    <w:multiLevelType w:val="hybridMultilevel"/>
    <w:tmpl w:val="8BDE2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A39FA"/>
    <w:multiLevelType w:val="hybridMultilevel"/>
    <w:tmpl w:val="11625BB2"/>
    <w:lvl w:ilvl="0" w:tplc="B3EE3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65BB0"/>
    <w:multiLevelType w:val="hybridMultilevel"/>
    <w:tmpl w:val="F57C1F84"/>
    <w:lvl w:ilvl="0" w:tplc="75CEE402">
      <w:start w:val="1"/>
      <w:numFmt w:val="bullet"/>
      <w:pStyle w:val="odrky"/>
      <w:lvlText w:val="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1" w:tplc="2CFE5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2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904DD"/>
    <w:multiLevelType w:val="hybridMultilevel"/>
    <w:tmpl w:val="7AD855F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647A729C"/>
    <w:multiLevelType w:val="hybridMultilevel"/>
    <w:tmpl w:val="13A05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CE"/>
    <w:rsid w:val="0001388C"/>
    <w:rsid w:val="00042637"/>
    <w:rsid w:val="000505A3"/>
    <w:rsid w:val="00050FBE"/>
    <w:rsid w:val="00091A21"/>
    <w:rsid w:val="00115090"/>
    <w:rsid w:val="00164FFE"/>
    <w:rsid w:val="001B631C"/>
    <w:rsid w:val="001E2948"/>
    <w:rsid w:val="001F4EC6"/>
    <w:rsid w:val="00303B59"/>
    <w:rsid w:val="003875CE"/>
    <w:rsid w:val="003B0960"/>
    <w:rsid w:val="003F6F07"/>
    <w:rsid w:val="004219BD"/>
    <w:rsid w:val="0044785F"/>
    <w:rsid w:val="00461E9D"/>
    <w:rsid w:val="00521531"/>
    <w:rsid w:val="00546431"/>
    <w:rsid w:val="005762A1"/>
    <w:rsid w:val="00582274"/>
    <w:rsid w:val="0058675E"/>
    <w:rsid w:val="005D36B4"/>
    <w:rsid w:val="005E47CE"/>
    <w:rsid w:val="00634632"/>
    <w:rsid w:val="00642BC8"/>
    <w:rsid w:val="006B2166"/>
    <w:rsid w:val="0072719A"/>
    <w:rsid w:val="007467F0"/>
    <w:rsid w:val="00753FBF"/>
    <w:rsid w:val="00792419"/>
    <w:rsid w:val="00797391"/>
    <w:rsid w:val="0083691B"/>
    <w:rsid w:val="008A716E"/>
    <w:rsid w:val="008B5255"/>
    <w:rsid w:val="00951DD0"/>
    <w:rsid w:val="009877A5"/>
    <w:rsid w:val="009C0721"/>
    <w:rsid w:val="009D6CDA"/>
    <w:rsid w:val="009D7482"/>
    <w:rsid w:val="00A05674"/>
    <w:rsid w:val="00A41625"/>
    <w:rsid w:val="00A51C37"/>
    <w:rsid w:val="00A97826"/>
    <w:rsid w:val="00AE5FB9"/>
    <w:rsid w:val="00AF2E73"/>
    <w:rsid w:val="00AF5A17"/>
    <w:rsid w:val="00B272A4"/>
    <w:rsid w:val="00B96DC9"/>
    <w:rsid w:val="00BA5217"/>
    <w:rsid w:val="00BA6AE8"/>
    <w:rsid w:val="00CE7A51"/>
    <w:rsid w:val="00DA1E20"/>
    <w:rsid w:val="00E00479"/>
    <w:rsid w:val="00E84E04"/>
    <w:rsid w:val="00F16254"/>
    <w:rsid w:val="00F1764A"/>
    <w:rsid w:val="00F52A63"/>
    <w:rsid w:val="00F7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2BB1"/>
  <w15:chartTrackingRefBased/>
  <w15:docId w15:val="{95330760-1F3A-4C5E-A6F6-FDDC6262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75C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75CE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eastAsia="cs-CZ"/>
    </w:rPr>
  </w:style>
  <w:style w:type="paragraph" w:styleId="Odstavecseseznamem">
    <w:name w:val="List Paragraph"/>
    <w:basedOn w:val="Normln"/>
    <w:uiPriority w:val="34"/>
    <w:qFormat/>
    <w:rsid w:val="00387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1Char">
    <w:name w:val="Char Char1 Char"/>
    <w:basedOn w:val="Normln"/>
    <w:rsid w:val="003875C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odrky">
    <w:name w:val="odrážky"/>
    <w:basedOn w:val="Normln"/>
    <w:rsid w:val="005762A1"/>
    <w:pPr>
      <w:numPr>
        <w:numId w:val="5"/>
      </w:num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eastAsia="cs-CZ"/>
    </w:rPr>
  </w:style>
  <w:style w:type="paragraph" w:styleId="Bezmezer">
    <w:name w:val="No Spacing"/>
    <w:uiPriority w:val="1"/>
    <w:qFormat/>
    <w:rsid w:val="00951DD0"/>
    <w:pPr>
      <w:spacing w:after="0" w:line="240" w:lineRule="auto"/>
    </w:pPr>
  </w:style>
  <w:style w:type="character" w:customStyle="1" w:styleId="StylStylodrky12bVlevo08cmPrvndek0cmArialChar">
    <w:name w:val="Styl Styl odrážky + 12 b. Vlevo:  08 cm První řádek:  0 cm + Arial... Char"/>
    <w:basedOn w:val="Standardnpsmoodstavce"/>
    <w:link w:val="StylStylodrky12bVlevo08cmPrvndek0cmArial"/>
    <w:locked/>
    <w:rsid w:val="00E84E04"/>
    <w:rPr>
      <w:rFonts w:ascii="Arial" w:hAnsi="Arial" w:cs="Arial"/>
      <w:b/>
      <w:bCs/>
    </w:rPr>
  </w:style>
  <w:style w:type="paragraph" w:customStyle="1" w:styleId="StylStylodrky12bVlevo08cmPrvndek0cmArial">
    <w:name w:val="Styl Styl odrážky + 12 b. Vlevo:  08 cm První řádek:  0 cm + Arial..."/>
    <w:basedOn w:val="Normln"/>
    <w:link w:val="StylStylodrky12bVlevo08cmPrvndek0cmArialChar"/>
    <w:rsid w:val="00E84E04"/>
    <w:pPr>
      <w:numPr>
        <w:numId w:val="10"/>
      </w:numPr>
      <w:spacing w:after="120" w:line="360" w:lineRule="auto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Bystřicko</cp:lastModifiedBy>
  <cp:revision>40</cp:revision>
  <dcterms:created xsi:type="dcterms:W3CDTF">2017-02-22T07:43:00Z</dcterms:created>
  <dcterms:modified xsi:type="dcterms:W3CDTF">2018-05-22T14:23:00Z</dcterms:modified>
</cp:coreProperties>
</file>