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132" w14:textId="77777777" w:rsidR="00D70970" w:rsidRPr="00D70970" w:rsidRDefault="00D70970" w:rsidP="000323E8">
      <w:pPr>
        <w:jc w:val="center"/>
        <w:rPr>
          <w:rFonts w:ascii="Cambria" w:hAnsi="Cambria"/>
          <w:b/>
          <w:sz w:val="10"/>
          <w:szCs w:val="10"/>
        </w:rPr>
      </w:pPr>
    </w:p>
    <w:p w14:paraId="4E5EF617" w14:textId="27782F6B" w:rsidR="00895319" w:rsidRPr="00D70970" w:rsidRDefault="00593D11" w:rsidP="000323E8">
      <w:pPr>
        <w:jc w:val="center"/>
        <w:rPr>
          <w:rFonts w:ascii="Cambria" w:hAnsi="Cambria"/>
          <w:b/>
          <w:sz w:val="40"/>
          <w:szCs w:val="40"/>
        </w:rPr>
      </w:pPr>
      <w:r w:rsidRPr="00D70970">
        <w:rPr>
          <w:rFonts w:ascii="Cambria" w:hAnsi="Cambria"/>
          <w:b/>
          <w:sz w:val="40"/>
          <w:szCs w:val="40"/>
        </w:rPr>
        <w:t>Plán zlepšování MA21 pro rok 20</w:t>
      </w:r>
      <w:r w:rsidR="00FA06CE" w:rsidRPr="00D70970">
        <w:rPr>
          <w:rFonts w:ascii="Cambria" w:hAnsi="Cambria"/>
          <w:b/>
          <w:sz w:val="40"/>
          <w:szCs w:val="40"/>
        </w:rPr>
        <w:t>2</w:t>
      </w:r>
      <w:r w:rsidR="00CE0F49">
        <w:rPr>
          <w:rFonts w:ascii="Cambria" w:hAnsi="Cambria"/>
          <w:b/>
          <w:sz w:val="40"/>
          <w:szCs w:val="40"/>
        </w:rPr>
        <w:t>2</w:t>
      </w:r>
    </w:p>
    <w:p w14:paraId="65D7AD24" w14:textId="77777777" w:rsidR="00EE1292" w:rsidRPr="00D70970" w:rsidRDefault="006628C3" w:rsidP="006628C3">
      <w:pPr>
        <w:jc w:val="center"/>
        <w:rPr>
          <w:rFonts w:ascii="Cambria" w:hAnsi="Cambria"/>
          <w:bCs/>
          <w:sz w:val="32"/>
          <w:szCs w:val="32"/>
        </w:rPr>
      </w:pPr>
      <w:r w:rsidRPr="00D70970">
        <w:rPr>
          <w:rFonts w:ascii="Cambria" w:hAnsi="Cambria"/>
          <w:bCs/>
          <w:sz w:val="32"/>
          <w:szCs w:val="32"/>
        </w:rPr>
        <w:t xml:space="preserve">Mikroregion Bystřicko </w:t>
      </w:r>
    </w:p>
    <w:p w14:paraId="32E062CB" w14:textId="676A08BC" w:rsidR="00D70970" w:rsidRDefault="006628C3" w:rsidP="00394A59">
      <w:pPr>
        <w:jc w:val="center"/>
        <w:rPr>
          <w:rFonts w:ascii="Cambria" w:hAnsi="Cambria"/>
          <w:b/>
          <w:sz w:val="32"/>
          <w:szCs w:val="32"/>
        </w:rPr>
      </w:pPr>
      <w:r w:rsidRPr="00D70970">
        <w:rPr>
          <w:rFonts w:ascii="Cambria" w:hAnsi="Cambria"/>
          <w:b/>
          <w:sz w:val="32"/>
          <w:szCs w:val="32"/>
        </w:rPr>
        <w:t xml:space="preserve"> Participace obyvatel na realizaci meziobecní spolupráce </w:t>
      </w:r>
    </w:p>
    <w:p w14:paraId="69DE0E81" w14:textId="77777777" w:rsidR="00394A59" w:rsidRPr="00394A59" w:rsidRDefault="00394A59" w:rsidP="00394A59">
      <w:pPr>
        <w:jc w:val="center"/>
        <w:rPr>
          <w:rFonts w:ascii="Cambria" w:hAnsi="Cambria"/>
          <w:b/>
          <w:sz w:val="32"/>
          <w:szCs w:val="32"/>
        </w:rPr>
      </w:pPr>
    </w:p>
    <w:p w14:paraId="7BBDD28C" w14:textId="029E4443" w:rsidR="0047712C" w:rsidRPr="00CE0F49" w:rsidRDefault="006628C3" w:rsidP="00CE0F49">
      <w:pPr>
        <w:spacing w:before="120" w:after="0" w:line="360" w:lineRule="auto"/>
        <w:contextualSpacing/>
        <w:jc w:val="center"/>
        <w:rPr>
          <w:rFonts w:ascii="Cambria" w:hAnsi="Cambria"/>
          <w:b/>
          <w:sz w:val="28"/>
          <w:szCs w:val="28"/>
          <w:u w:val="single"/>
        </w:rPr>
      </w:pPr>
      <w:r w:rsidRPr="00EE1292">
        <w:rPr>
          <w:rFonts w:ascii="Cambria" w:hAnsi="Cambria"/>
          <w:b/>
          <w:sz w:val="28"/>
          <w:szCs w:val="28"/>
          <w:u w:val="single"/>
        </w:rPr>
        <w:t>Putovní letní kino</w:t>
      </w:r>
    </w:p>
    <w:p w14:paraId="5FD4A62A" w14:textId="22E87C0C" w:rsidR="006628C3" w:rsidRPr="00F516A5" w:rsidRDefault="00BA38E3" w:rsidP="00F516A5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V roce 2022 počítáme s mírným nárůstem poptávky ze strany obcí, kter</w:t>
      </w:r>
      <w:r w:rsidR="00D962DF">
        <w:rPr>
          <w:rFonts w:ascii="Cambria" w:hAnsi="Cambria"/>
        </w:rPr>
        <w:t>á se</w:t>
      </w:r>
      <w:r>
        <w:rPr>
          <w:rFonts w:ascii="Cambria" w:hAnsi="Cambria"/>
        </w:rPr>
        <w:t xml:space="preserve"> v souvislosti s pandemií </w:t>
      </w:r>
      <w:r w:rsidR="00D962DF">
        <w:rPr>
          <w:rFonts w:ascii="Cambria" w:hAnsi="Cambria"/>
        </w:rPr>
        <w:t>COVID-19</w:t>
      </w:r>
      <w:r>
        <w:rPr>
          <w:rFonts w:ascii="Cambria" w:hAnsi="Cambria"/>
        </w:rPr>
        <w:t xml:space="preserve"> </w:t>
      </w:r>
      <w:r w:rsidR="00670717">
        <w:rPr>
          <w:rFonts w:ascii="Cambria" w:hAnsi="Cambria"/>
        </w:rPr>
        <w:t xml:space="preserve">v roce 2021 </w:t>
      </w:r>
      <w:r w:rsidR="00D962DF">
        <w:rPr>
          <w:rFonts w:ascii="Cambria" w:hAnsi="Cambria"/>
        </w:rPr>
        <w:t>mírně snížila</w:t>
      </w:r>
      <w:r>
        <w:rPr>
          <w:rFonts w:ascii="Cambria" w:hAnsi="Cambria"/>
        </w:rPr>
        <w:t xml:space="preserve">. </w:t>
      </w:r>
      <w:r w:rsidR="00D962DF">
        <w:rPr>
          <w:rFonts w:ascii="Cambria" w:hAnsi="Cambria"/>
        </w:rPr>
        <w:t xml:space="preserve">Zvyšující zájem o akci </w:t>
      </w:r>
      <w:r w:rsidR="00332026">
        <w:rPr>
          <w:rFonts w:ascii="Cambria" w:hAnsi="Cambria"/>
        </w:rPr>
        <w:t xml:space="preserve">by se </w:t>
      </w:r>
      <w:r w:rsidR="00D962DF">
        <w:rPr>
          <w:rFonts w:ascii="Cambria" w:hAnsi="Cambria"/>
        </w:rPr>
        <w:t xml:space="preserve">v letošním roce </w:t>
      </w:r>
      <w:r w:rsidR="00332026">
        <w:rPr>
          <w:rFonts w:ascii="Cambria" w:hAnsi="Cambria"/>
        </w:rPr>
        <w:t xml:space="preserve">mohl projevit u </w:t>
      </w:r>
      <w:r w:rsidR="00D962DF">
        <w:rPr>
          <w:rFonts w:ascii="Cambria" w:hAnsi="Cambria"/>
        </w:rPr>
        <w:t>další</w:t>
      </w:r>
      <w:r w:rsidR="00332026">
        <w:rPr>
          <w:rFonts w:ascii="Cambria" w:hAnsi="Cambria"/>
        </w:rPr>
        <w:t>ch</w:t>
      </w:r>
      <w:r w:rsidR="00D962DF">
        <w:rPr>
          <w:rFonts w:ascii="Cambria" w:hAnsi="Cambria"/>
        </w:rPr>
        <w:t xml:space="preserve"> </w:t>
      </w:r>
      <w:r>
        <w:rPr>
          <w:rFonts w:ascii="Cambria" w:hAnsi="Cambria"/>
        </w:rPr>
        <w:t>místní</w:t>
      </w:r>
      <w:r w:rsidR="00332026">
        <w:rPr>
          <w:rFonts w:ascii="Cambria" w:hAnsi="Cambria"/>
        </w:rPr>
        <w:t>ch</w:t>
      </w:r>
      <w:r>
        <w:rPr>
          <w:rFonts w:ascii="Cambria" w:hAnsi="Cambria"/>
        </w:rPr>
        <w:t xml:space="preserve"> část</w:t>
      </w:r>
      <w:r w:rsidR="00332026">
        <w:rPr>
          <w:rFonts w:ascii="Cambria" w:hAnsi="Cambria"/>
        </w:rPr>
        <w:t>í</w:t>
      </w:r>
      <w:r w:rsidR="00D962D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města Bystřice nad Pernštejnem. Záleží samozřejmě také na tom, jak se </w:t>
      </w:r>
      <w:r w:rsidR="00F516A5">
        <w:rPr>
          <w:rFonts w:ascii="Cambria" w:hAnsi="Cambria"/>
        </w:rPr>
        <w:t xml:space="preserve">bude dále </w:t>
      </w:r>
      <w:r w:rsidR="00F516A5" w:rsidRPr="007301DB">
        <w:rPr>
          <w:rFonts w:ascii="Cambria" w:hAnsi="Cambria"/>
        </w:rPr>
        <w:t>odvíjet epidemiologické situace spojen</w:t>
      </w:r>
      <w:r w:rsidR="00F516A5">
        <w:rPr>
          <w:rFonts w:ascii="Cambria" w:hAnsi="Cambria"/>
        </w:rPr>
        <w:t>á</w:t>
      </w:r>
      <w:r w:rsidR="00F516A5" w:rsidRPr="007301DB">
        <w:rPr>
          <w:rFonts w:ascii="Cambria" w:hAnsi="Cambria"/>
        </w:rPr>
        <w:t xml:space="preserve"> s vládními opatřeními</w:t>
      </w:r>
      <w:r w:rsidR="00F516A5">
        <w:rPr>
          <w:rFonts w:ascii="Cambria" w:hAnsi="Cambria"/>
        </w:rPr>
        <w:t xml:space="preserve"> a v neposlední řadě je také nutné sledovat dopady</w:t>
      </w:r>
      <w:r w:rsidRPr="00F516A5">
        <w:rPr>
          <w:rFonts w:ascii="Cambria" w:hAnsi="Cambria"/>
        </w:rPr>
        <w:t xml:space="preserve"> válečn</w:t>
      </w:r>
      <w:r w:rsidR="00F516A5">
        <w:rPr>
          <w:rFonts w:ascii="Cambria" w:hAnsi="Cambria"/>
        </w:rPr>
        <w:t>é</w:t>
      </w:r>
      <w:r w:rsidRPr="00F516A5">
        <w:rPr>
          <w:rFonts w:ascii="Cambria" w:hAnsi="Cambria"/>
        </w:rPr>
        <w:t xml:space="preserve"> situace na Ukrajině</w:t>
      </w:r>
      <w:r w:rsidR="00670717" w:rsidRPr="00F516A5">
        <w:rPr>
          <w:rFonts w:ascii="Cambria" w:hAnsi="Cambria"/>
        </w:rPr>
        <w:t xml:space="preserve"> a </w:t>
      </w:r>
      <w:r w:rsidR="00332026">
        <w:rPr>
          <w:rFonts w:ascii="Cambria" w:hAnsi="Cambria"/>
        </w:rPr>
        <w:t xml:space="preserve">s tím související podmínky </w:t>
      </w:r>
      <w:r w:rsidR="00670717" w:rsidRPr="00F516A5">
        <w:rPr>
          <w:rFonts w:ascii="Cambria" w:hAnsi="Cambria"/>
        </w:rPr>
        <w:t>k pořádání akce.</w:t>
      </w:r>
    </w:p>
    <w:p w14:paraId="0C8B0FCD" w14:textId="49E6DFB1" w:rsidR="00D70970" w:rsidRPr="007301DB" w:rsidRDefault="00BA38E3" w:rsidP="00CE0F49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V letošním roce bychom měli již uspokojit veškerou poptávku </w:t>
      </w:r>
      <w:r w:rsidR="00670717">
        <w:rPr>
          <w:rFonts w:ascii="Cambria" w:hAnsi="Cambria"/>
        </w:rPr>
        <w:t xml:space="preserve">od </w:t>
      </w:r>
      <w:r>
        <w:rPr>
          <w:rFonts w:ascii="Cambria" w:hAnsi="Cambria"/>
        </w:rPr>
        <w:t xml:space="preserve">obcí, a to díky </w:t>
      </w:r>
      <w:r w:rsidR="00670717">
        <w:rPr>
          <w:rFonts w:ascii="Cambria" w:hAnsi="Cambria"/>
        </w:rPr>
        <w:t xml:space="preserve">zakoupení kompletní třetí aparatury (přes MAS Zubří </w:t>
      </w:r>
      <w:proofErr w:type="gramStart"/>
      <w:r w:rsidR="00670717">
        <w:rPr>
          <w:rFonts w:ascii="Cambria" w:hAnsi="Cambria"/>
        </w:rPr>
        <w:t>země - SZIF</w:t>
      </w:r>
      <w:proofErr w:type="gramEnd"/>
      <w:r w:rsidR="00670717">
        <w:rPr>
          <w:rFonts w:ascii="Cambria" w:hAnsi="Cambria"/>
        </w:rPr>
        <w:t>).</w:t>
      </w:r>
    </w:p>
    <w:p w14:paraId="4A21C276" w14:textId="45E9BB3D" w:rsidR="008D17F4" w:rsidRDefault="00670717" w:rsidP="00CE0F49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9. ročník akce bude propagován opětovně v místním periodiku (noviny Bystřicko), </w:t>
      </w:r>
      <w:r w:rsidR="008D17F4">
        <w:rPr>
          <w:rFonts w:ascii="Cambria" w:hAnsi="Cambria"/>
        </w:rPr>
        <w:t xml:space="preserve">program letního kina bude následně </w:t>
      </w:r>
      <w:r w:rsidR="00D70970" w:rsidRPr="007301DB">
        <w:rPr>
          <w:rFonts w:ascii="Cambria" w:hAnsi="Cambria"/>
        </w:rPr>
        <w:t>zveřejn</w:t>
      </w:r>
      <w:r w:rsidR="008D17F4">
        <w:rPr>
          <w:rFonts w:ascii="Cambria" w:hAnsi="Cambria"/>
        </w:rPr>
        <w:t xml:space="preserve">ěn </w:t>
      </w:r>
      <w:r w:rsidR="00332026">
        <w:rPr>
          <w:rFonts w:ascii="Cambria" w:hAnsi="Cambria"/>
        </w:rPr>
        <w:t xml:space="preserve">také </w:t>
      </w:r>
      <w:r w:rsidR="00BE1FE2" w:rsidRPr="007301DB">
        <w:rPr>
          <w:rFonts w:ascii="Cambria" w:hAnsi="Cambria"/>
        </w:rPr>
        <w:t>na webových a facebo</w:t>
      </w:r>
      <w:r w:rsidR="0064125A" w:rsidRPr="007301DB">
        <w:rPr>
          <w:rFonts w:ascii="Cambria" w:hAnsi="Cambria"/>
        </w:rPr>
        <w:t>o</w:t>
      </w:r>
      <w:r w:rsidR="00BE1FE2" w:rsidRPr="007301DB">
        <w:rPr>
          <w:rFonts w:ascii="Cambria" w:hAnsi="Cambria"/>
        </w:rPr>
        <w:t xml:space="preserve">kových stránkách </w:t>
      </w:r>
      <w:r w:rsidR="00D70970" w:rsidRPr="007301DB">
        <w:rPr>
          <w:rFonts w:ascii="Cambria" w:hAnsi="Cambria"/>
        </w:rPr>
        <w:t>mikroregionu</w:t>
      </w:r>
      <w:r w:rsidR="008D17F4">
        <w:rPr>
          <w:rFonts w:ascii="Cambria" w:hAnsi="Cambria"/>
        </w:rPr>
        <w:t xml:space="preserve"> a dále bude zaslán obcím MB k</w:t>
      </w:r>
      <w:r w:rsidR="00332026">
        <w:rPr>
          <w:rFonts w:ascii="Cambria" w:hAnsi="Cambria"/>
        </w:rPr>
        <w:t xml:space="preserve"> distribuci </w:t>
      </w:r>
      <w:r w:rsidR="008D17F4">
        <w:rPr>
          <w:rFonts w:ascii="Cambria" w:hAnsi="Cambria"/>
        </w:rPr>
        <w:t>na daném území.</w:t>
      </w:r>
    </w:p>
    <w:p w14:paraId="56DC34F3" w14:textId="62A8E48E" w:rsidR="0086009A" w:rsidRPr="007301DB" w:rsidRDefault="008D17F4" w:rsidP="00CE0F49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Cílem propagace bude opět </w:t>
      </w:r>
      <w:r w:rsidR="00BE1FE2" w:rsidRPr="007301DB">
        <w:rPr>
          <w:rFonts w:ascii="Cambria" w:hAnsi="Cambria"/>
        </w:rPr>
        <w:t>maximalizov</w:t>
      </w:r>
      <w:r>
        <w:rPr>
          <w:rFonts w:ascii="Cambria" w:hAnsi="Cambria"/>
        </w:rPr>
        <w:t>at</w:t>
      </w:r>
      <w:r w:rsidR="000323E8" w:rsidRPr="007301DB">
        <w:rPr>
          <w:rFonts w:ascii="Cambria" w:hAnsi="Cambria"/>
        </w:rPr>
        <w:t xml:space="preserve"> </w:t>
      </w:r>
      <w:r w:rsidR="008A774E" w:rsidRPr="007301DB">
        <w:rPr>
          <w:rFonts w:ascii="Cambria" w:hAnsi="Cambria"/>
        </w:rPr>
        <w:t>zisk pro pořadatele</w:t>
      </w:r>
      <w:r w:rsidR="00332026">
        <w:rPr>
          <w:rFonts w:ascii="Cambria" w:hAnsi="Cambria"/>
        </w:rPr>
        <w:t xml:space="preserve">. </w:t>
      </w:r>
      <w:r w:rsidR="0060326C">
        <w:rPr>
          <w:rFonts w:ascii="Cambria" w:hAnsi="Cambria"/>
        </w:rPr>
        <w:t>M</w:t>
      </w:r>
      <w:r w:rsidR="00E16355">
        <w:rPr>
          <w:rFonts w:ascii="Cambria" w:hAnsi="Cambria"/>
        </w:rPr>
        <w:t>ikroregion</w:t>
      </w:r>
      <w:r w:rsidR="0060326C">
        <w:rPr>
          <w:rFonts w:ascii="Cambria" w:hAnsi="Cambria"/>
        </w:rPr>
        <w:t xml:space="preserve"> </w:t>
      </w:r>
      <w:r w:rsidR="00E16355">
        <w:rPr>
          <w:rFonts w:ascii="Cambria" w:hAnsi="Cambria"/>
        </w:rPr>
        <w:t xml:space="preserve">tedy </w:t>
      </w:r>
      <w:r w:rsidR="0060326C">
        <w:rPr>
          <w:rFonts w:ascii="Cambria" w:hAnsi="Cambria"/>
        </w:rPr>
        <w:t xml:space="preserve">zajistí </w:t>
      </w:r>
      <w:r w:rsidR="00F516A5">
        <w:rPr>
          <w:rFonts w:ascii="Cambria" w:hAnsi="Cambria"/>
        </w:rPr>
        <w:t>rozšíření informace o akci</w:t>
      </w:r>
      <w:r w:rsidR="00E16355">
        <w:rPr>
          <w:rFonts w:ascii="Cambria" w:hAnsi="Cambria"/>
        </w:rPr>
        <w:t xml:space="preserve">, aby se dostala do podvědomí široké veřejnosti. </w:t>
      </w:r>
    </w:p>
    <w:p w14:paraId="207BEFB1" w14:textId="5CAFF8CD" w:rsidR="00593D11" w:rsidRPr="007301DB" w:rsidRDefault="00F516A5" w:rsidP="00CE0F49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60326C">
        <w:rPr>
          <w:rFonts w:ascii="Cambria" w:hAnsi="Cambria"/>
        </w:rPr>
        <w:t xml:space="preserve"> letošním roce byla již vypsána krajská dotace </w:t>
      </w:r>
      <w:r w:rsidR="0060326C" w:rsidRPr="007D2822">
        <w:rPr>
          <w:rFonts w:ascii="Cambria" w:hAnsi="Cambria"/>
          <w:sz w:val="21"/>
          <w:szCs w:val="21"/>
        </w:rPr>
        <w:t>MÍSTNÍ AGENDA 21 A ZDRAVÍ 2030 V KRAJI VYSOČINA 2022</w:t>
      </w:r>
      <w:r w:rsidR="0060326C">
        <w:rPr>
          <w:rFonts w:ascii="Cambria" w:hAnsi="Cambria"/>
          <w:sz w:val="21"/>
          <w:szCs w:val="21"/>
        </w:rPr>
        <w:t xml:space="preserve">, </w:t>
      </w:r>
      <w:r w:rsidR="00E16355">
        <w:rPr>
          <w:rFonts w:ascii="Cambria" w:hAnsi="Cambria"/>
          <w:sz w:val="21"/>
          <w:szCs w:val="21"/>
        </w:rPr>
        <w:t>do níž</w:t>
      </w:r>
      <w:r w:rsidR="00142543">
        <w:rPr>
          <w:rFonts w:ascii="Cambria" w:hAnsi="Cambria"/>
          <w:sz w:val="21"/>
          <w:szCs w:val="21"/>
        </w:rPr>
        <w:t xml:space="preserve"> Mikroregion Bystřicko podával již žádost. V</w:t>
      </w:r>
      <w:r w:rsidR="0060326C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</w:rPr>
        <w:t xml:space="preserve">případě uznaní dotace se svazek bude </w:t>
      </w:r>
      <w:r w:rsidR="0060326C">
        <w:rPr>
          <w:rFonts w:ascii="Cambria" w:hAnsi="Cambria"/>
        </w:rPr>
        <w:t xml:space="preserve">opětovně </w:t>
      </w:r>
      <w:r>
        <w:rPr>
          <w:rFonts w:ascii="Cambria" w:hAnsi="Cambria"/>
        </w:rPr>
        <w:t xml:space="preserve">finančně podílet </w:t>
      </w:r>
      <w:r w:rsidR="0060326C">
        <w:rPr>
          <w:rFonts w:ascii="Cambria" w:hAnsi="Cambria"/>
        </w:rPr>
        <w:t>na úhradě vybraných filmů</w:t>
      </w:r>
      <w:r w:rsidR="00142543">
        <w:rPr>
          <w:rFonts w:ascii="Cambria" w:hAnsi="Cambria"/>
        </w:rPr>
        <w:t xml:space="preserve"> (licencí).</w:t>
      </w:r>
    </w:p>
    <w:p w14:paraId="7DDA18EF" w14:textId="29171988" w:rsidR="00142543" w:rsidRDefault="00142543" w:rsidP="00142543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C90935" w:rsidRPr="007301DB">
        <w:rPr>
          <w:rFonts w:ascii="Cambria" w:hAnsi="Cambria"/>
        </w:rPr>
        <w:t xml:space="preserve">ýběr filmů bude </w:t>
      </w:r>
      <w:r>
        <w:rPr>
          <w:rFonts w:ascii="Cambria" w:hAnsi="Cambria"/>
        </w:rPr>
        <w:t>tedy zachován a</w:t>
      </w:r>
      <w:r w:rsidR="00C90935" w:rsidRPr="007301DB">
        <w:rPr>
          <w:rFonts w:ascii="Cambria" w:hAnsi="Cambria"/>
        </w:rPr>
        <w:t xml:space="preserve"> zaměřen na rodinné filmy, komedie, dětské a animované pohádk</w:t>
      </w:r>
      <w:r>
        <w:rPr>
          <w:rFonts w:ascii="Cambria" w:hAnsi="Cambria"/>
        </w:rPr>
        <w:t xml:space="preserve">y. Na základě </w:t>
      </w:r>
      <w:r w:rsidR="00BE1FE2" w:rsidRPr="007301DB">
        <w:rPr>
          <w:rFonts w:ascii="Cambria" w:hAnsi="Cambria"/>
        </w:rPr>
        <w:t xml:space="preserve">požadavků </w:t>
      </w:r>
      <w:r>
        <w:rPr>
          <w:rFonts w:ascii="Cambria" w:hAnsi="Cambria"/>
        </w:rPr>
        <w:t xml:space="preserve">od </w:t>
      </w:r>
      <w:r w:rsidR="00BE1FE2" w:rsidRPr="007301DB">
        <w:rPr>
          <w:rFonts w:ascii="Cambria" w:hAnsi="Cambria"/>
        </w:rPr>
        <w:t>obcí může</w:t>
      </w:r>
      <w:r>
        <w:rPr>
          <w:rFonts w:ascii="Cambria" w:hAnsi="Cambria"/>
        </w:rPr>
        <w:t xml:space="preserve"> být také rozšířena nabídk</w:t>
      </w:r>
      <w:r w:rsidR="00E16355">
        <w:rPr>
          <w:rFonts w:ascii="Cambria" w:hAnsi="Cambria"/>
        </w:rPr>
        <w:t>a</w:t>
      </w:r>
      <w:r>
        <w:rPr>
          <w:rFonts w:ascii="Cambria" w:hAnsi="Cambria"/>
        </w:rPr>
        <w:t xml:space="preserve"> filmů, která </w:t>
      </w:r>
      <w:r w:rsidR="00DC061D">
        <w:rPr>
          <w:rFonts w:ascii="Cambria" w:hAnsi="Cambria"/>
        </w:rPr>
        <w:t xml:space="preserve">by </w:t>
      </w:r>
      <w:r>
        <w:rPr>
          <w:rFonts w:ascii="Cambria" w:hAnsi="Cambria"/>
        </w:rPr>
        <w:t>souvis</w:t>
      </w:r>
      <w:r w:rsidR="00DC061D">
        <w:rPr>
          <w:rFonts w:ascii="Cambria" w:hAnsi="Cambria"/>
        </w:rPr>
        <w:t>ela</w:t>
      </w:r>
      <w:r>
        <w:rPr>
          <w:rFonts w:ascii="Cambria" w:hAnsi="Cambria"/>
        </w:rPr>
        <w:t xml:space="preserve"> s uzavřením dalších smluv s možnými distributory. </w:t>
      </w:r>
    </w:p>
    <w:p w14:paraId="39173AEF" w14:textId="1D6DE37D" w:rsidR="006628C3" w:rsidRPr="00394A59" w:rsidRDefault="00142543" w:rsidP="00394A59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I nadále se </w:t>
      </w:r>
      <w:r w:rsidR="00E16355">
        <w:rPr>
          <w:rFonts w:ascii="Cambria" w:hAnsi="Cambria"/>
        </w:rPr>
        <w:t>mikroregion bude</w:t>
      </w:r>
      <w:r>
        <w:rPr>
          <w:rFonts w:ascii="Cambria" w:hAnsi="Cambria"/>
        </w:rPr>
        <w:t xml:space="preserve"> snažit o </w:t>
      </w:r>
      <w:r w:rsidR="00DC061D">
        <w:rPr>
          <w:rFonts w:ascii="Cambria" w:hAnsi="Cambria"/>
        </w:rPr>
        <w:t xml:space="preserve">zajištění </w:t>
      </w:r>
      <w:r>
        <w:rPr>
          <w:rFonts w:ascii="Cambria" w:hAnsi="Cambria"/>
        </w:rPr>
        <w:t xml:space="preserve">promítání, které </w:t>
      </w:r>
      <w:r w:rsidR="00AD7318">
        <w:rPr>
          <w:rFonts w:ascii="Cambria" w:hAnsi="Cambria"/>
        </w:rPr>
        <w:t>je následně</w:t>
      </w:r>
      <w:r>
        <w:rPr>
          <w:rFonts w:ascii="Cambria" w:hAnsi="Cambria"/>
        </w:rPr>
        <w:t xml:space="preserve"> spojeno s dalšími akcemi v obci jako např. </w:t>
      </w:r>
      <w:r w:rsidR="00DC061D">
        <w:rPr>
          <w:rFonts w:ascii="Cambria" w:hAnsi="Cambria"/>
        </w:rPr>
        <w:t xml:space="preserve">promítání v rámci poutě, dětského dne, přátelského posezení, </w:t>
      </w:r>
      <w:r w:rsidR="006628C3" w:rsidRPr="00142543">
        <w:rPr>
          <w:rFonts w:ascii="Cambria" w:hAnsi="Cambria"/>
        </w:rPr>
        <w:t xml:space="preserve">zahájení/ukončení prázdnin, </w:t>
      </w:r>
      <w:r w:rsidR="00DC061D">
        <w:rPr>
          <w:rFonts w:ascii="Cambria" w:hAnsi="Cambria"/>
        </w:rPr>
        <w:t>letních koncertů apod.</w:t>
      </w:r>
      <w:r w:rsidR="00394A59">
        <w:rPr>
          <w:rFonts w:ascii="Cambria" w:hAnsi="Cambria"/>
        </w:rPr>
        <w:t xml:space="preserve"> S</w:t>
      </w:r>
      <w:r w:rsidR="00394A59" w:rsidRPr="007301DB">
        <w:rPr>
          <w:rFonts w:ascii="Cambria" w:hAnsi="Cambria"/>
        </w:rPr>
        <w:t>vazek</w:t>
      </w:r>
      <w:r w:rsidR="00394A59">
        <w:rPr>
          <w:rFonts w:ascii="Cambria" w:hAnsi="Cambria"/>
        </w:rPr>
        <w:t xml:space="preserve"> bude i letos usilovat </w:t>
      </w:r>
      <w:r w:rsidR="00394A59" w:rsidRPr="007301DB">
        <w:rPr>
          <w:rFonts w:ascii="Cambria" w:hAnsi="Cambria"/>
        </w:rPr>
        <w:t>o dosažení rozvoje občanské společnosti, vzájemného setkávání občanů a obohacení kulturního života na malých obcích</w:t>
      </w:r>
      <w:r w:rsidR="00394A59">
        <w:rPr>
          <w:rFonts w:ascii="Cambria" w:hAnsi="Cambria"/>
        </w:rPr>
        <w:t>.</w:t>
      </w:r>
    </w:p>
    <w:p w14:paraId="2E0BF840" w14:textId="3785CC97" w:rsidR="006628C3" w:rsidRPr="004776EB" w:rsidRDefault="00DC061D" w:rsidP="004776EB">
      <w:pPr>
        <w:pStyle w:val="Odstavecseseznamem"/>
        <w:numPr>
          <w:ilvl w:val="0"/>
          <w:numId w:val="2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81197E" w:rsidRPr="007301DB">
        <w:rPr>
          <w:rFonts w:ascii="Cambria" w:hAnsi="Cambria"/>
        </w:rPr>
        <w:t xml:space="preserve"> rámci akce </w:t>
      </w:r>
      <w:r w:rsidR="004776EB">
        <w:rPr>
          <w:rFonts w:ascii="Cambria" w:hAnsi="Cambria"/>
        </w:rPr>
        <w:t>plánujeme</w:t>
      </w:r>
      <w:r w:rsidR="00AD7318">
        <w:rPr>
          <w:rFonts w:ascii="Cambria" w:hAnsi="Cambria"/>
        </w:rPr>
        <w:t>, jako již obvykle,</w:t>
      </w:r>
      <w:r>
        <w:rPr>
          <w:rFonts w:ascii="Cambria" w:hAnsi="Cambria"/>
        </w:rPr>
        <w:t xml:space="preserve"> </w:t>
      </w:r>
      <w:r w:rsidR="004776EB">
        <w:rPr>
          <w:rFonts w:ascii="Cambria" w:hAnsi="Cambria"/>
        </w:rPr>
        <w:t>p</w:t>
      </w:r>
      <w:r>
        <w:rPr>
          <w:rFonts w:ascii="Cambria" w:hAnsi="Cambria"/>
        </w:rPr>
        <w:t>ropoj</w:t>
      </w:r>
      <w:r w:rsidR="004776EB">
        <w:rPr>
          <w:rFonts w:ascii="Cambria" w:hAnsi="Cambria"/>
        </w:rPr>
        <w:t>it</w:t>
      </w:r>
      <w:r>
        <w:rPr>
          <w:rFonts w:ascii="Cambria" w:hAnsi="Cambria"/>
        </w:rPr>
        <w:t xml:space="preserve"> a </w:t>
      </w:r>
      <w:r w:rsidR="004776EB">
        <w:rPr>
          <w:rFonts w:ascii="Cambria" w:hAnsi="Cambria"/>
        </w:rPr>
        <w:t xml:space="preserve">prohloubit spolupráci aktérů z různých sektorů </w:t>
      </w:r>
      <w:r w:rsidR="006628C3" w:rsidRPr="007301DB">
        <w:rPr>
          <w:rFonts w:ascii="Cambria" w:hAnsi="Cambria"/>
        </w:rPr>
        <w:t xml:space="preserve">(veřejný, občanský, </w:t>
      </w:r>
      <w:r w:rsidR="0064125A" w:rsidRPr="007301DB">
        <w:rPr>
          <w:rFonts w:ascii="Cambria" w:hAnsi="Cambria"/>
        </w:rPr>
        <w:t>komerční, neziskový</w:t>
      </w:r>
      <w:r w:rsidR="00F14CBE" w:rsidRPr="007301DB">
        <w:rPr>
          <w:rFonts w:ascii="Cambria" w:hAnsi="Cambria"/>
        </w:rPr>
        <w:t>)</w:t>
      </w:r>
      <w:r w:rsidR="004776EB">
        <w:rPr>
          <w:rFonts w:ascii="Cambria" w:hAnsi="Cambria"/>
        </w:rPr>
        <w:t xml:space="preserve">. Dále </w:t>
      </w:r>
      <w:r w:rsidR="00C951A2" w:rsidRPr="004776EB">
        <w:rPr>
          <w:rFonts w:ascii="Cambria" w:hAnsi="Cambria"/>
        </w:rPr>
        <w:t>opětovn</w:t>
      </w:r>
      <w:r w:rsidR="004776EB">
        <w:rPr>
          <w:rFonts w:ascii="Cambria" w:hAnsi="Cambria"/>
        </w:rPr>
        <w:t>ě</w:t>
      </w:r>
      <w:r w:rsidR="00C951A2" w:rsidRPr="004776EB">
        <w:rPr>
          <w:rFonts w:ascii="Cambria" w:hAnsi="Cambria"/>
        </w:rPr>
        <w:t xml:space="preserve"> navá</w:t>
      </w:r>
      <w:r w:rsidR="004776EB">
        <w:rPr>
          <w:rFonts w:ascii="Cambria" w:hAnsi="Cambria"/>
        </w:rPr>
        <w:t>že</w:t>
      </w:r>
      <w:r w:rsidR="00AD7318">
        <w:rPr>
          <w:rFonts w:ascii="Cambria" w:hAnsi="Cambria"/>
        </w:rPr>
        <w:t>me</w:t>
      </w:r>
      <w:r w:rsidR="004776EB">
        <w:rPr>
          <w:rFonts w:ascii="Cambria" w:hAnsi="Cambria"/>
        </w:rPr>
        <w:t xml:space="preserve"> </w:t>
      </w:r>
      <w:r w:rsidR="006628C3" w:rsidRPr="004776EB">
        <w:rPr>
          <w:rFonts w:ascii="Cambria" w:hAnsi="Cambria"/>
        </w:rPr>
        <w:t xml:space="preserve">meziobecní </w:t>
      </w:r>
      <w:r w:rsidR="006628C3" w:rsidRPr="004776EB">
        <w:rPr>
          <w:rFonts w:ascii="Cambria" w:hAnsi="Cambria"/>
        </w:rPr>
        <w:lastRenderedPageBreak/>
        <w:t>spoluprác</w:t>
      </w:r>
      <w:r w:rsidR="00AD7318">
        <w:rPr>
          <w:rFonts w:ascii="Cambria" w:hAnsi="Cambria"/>
        </w:rPr>
        <w:t>i</w:t>
      </w:r>
      <w:r w:rsidR="00C951A2" w:rsidRPr="004776EB">
        <w:rPr>
          <w:rFonts w:ascii="Cambria" w:hAnsi="Cambria"/>
        </w:rPr>
        <w:t xml:space="preserve"> z předchozích let</w:t>
      </w:r>
      <w:r w:rsidR="006628C3" w:rsidRPr="004776EB">
        <w:rPr>
          <w:rFonts w:ascii="Cambria" w:hAnsi="Cambria"/>
        </w:rPr>
        <w:t xml:space="preserve"> </w:t>
      </w:r>
      <w:r w:rsidR="004776EB">
        <w:rPr>
          <w:rFonts w:ascii="Cambria" w:hAnsi="Cambria"/>
        </w:rPr>
        <w:t>(</w:t>
      </w:r>
      <w:r w:rsidR="00AD7318">
        <w:rPr>
          <w:rFonts w:ascii="Cambria" w:hAnsi="Cambria"/>
        </w:rPr>
        <w:t xml:space="preserve">v rámci </w:t>
      </w:r>
      <w:r w:rsidR="00C951A2" w:rsidRPr="004776EB">
        <w:rPr>
          <w:rFonts w:ascii="Cambria" w:hAnsi="Cambria"/>
        </w:rPr>
        <w:t>pomoc</w:t>
      </w:r>
      <w:r w:rsidR="00AD7318">
        <w:rPr>
          <w:rFonts w:ascii="Cambria" w:hAnsi="Cambria"/>
        </w:rPr>
        <w:t>i</w:t>
      </w:r>
      <w:r w:rsidR="00C951A2" w:rsidRPr="004776EB">
        <w:rPr>
          <w:rFonts w:ascii="Cambria" w:hAnsi="Cambria"/>
        </w:rPr>
        <w:t xml:space="preserve"> s organizací celé akce</w:t>
      </w:r>
      <w:r w:rsidR="004776EB">
        <w:rPr>
          <w:rFonts w:ascii="Cambria" w:hAnsi="Cambria"/>
        </w:rPr>
        <w:t xml:space="preserve">). V případě většího </w:t>
      </w:r>
      <w:r w:rsidR="00AD7AC6">
        <w:rPr>
          <w:rFonts w:ascii="Cambria" w:hAnsi="Cambria"/>
        </w:rPr>
        <w:t xml:space="preserve">zájmu o akci se obrátíme na patřičné obce, které mohou poskytnout </w:t>
      </w:r>
      <w:r w:rsidR="004776EB">
        <w:rPr>
          <w:rFonts w:ascii="Cambria" w:hAnsi="Cambria"/>
        </w:rPr>
        <w:t>výpůjčk</w:t>
      </w:r>
      <w:r w:rsidR="00AD7AC6">
        <w:rPr>
          <w:rFonts w:ascii="Cambria" w:hAnsi="Cambria"/>
        </w:rPr>
        <w:t>u</w:t>
      </w:r>
      <w:r w:rsidR="004776EB">
        <w:rPr>
          <w:rFonts w:ascii="Cambria" w:hAnsi="Cambria"/>
        </w:rPr>
        <w:t xml:space="preserve"> aparatury. </w:t>
      </w:r>
    </w:p>
    <w:p w14:paraId="04D66136" w14:textId="77777777" w:rsidR="00CE0F49" w:rsidRDefault="00CE0F49" w:rsidP="00CE0F49">
      <w:pPr>
        <w:spacing w:before="120" w:after="0" w:line="360" w:lineRule="auto"/>
        <w:ind w:left="426" w:hanging="426"/>
        <w:contextualSpacing/>
        <w:jc w:val="center"/>
        <w:rPr>
          <w:rFonts w:ascii="Cambria" w:hAnsi="Cambria"/>
          <w:b/>
          <w:sz w:val="32"/>
        </w:rPr>
      </w:pPr>
    </w:p>
    <w:p w14:paraId="427B9B38" w14:textId="202349E4" w:rsidR="0081197E" w:rsidRPr="0047712C" w:rsidRDefault="00785B20" w:rsidP="00CE0F49">
      <w:pPr>
        <w:spacing w:before="120" w:after="0" w:line="360" w:lineRule="auto"/>
        <w:ind w:left="426" w:hanging="426"/>
        <w:contextualSpacing/>
        <w:jc w:val="center"/>
        <w:rPr>
          <w:rFonts w:ascii="Cambria" w:hAnsi="Cambria"/>
          <w:b/>
          <w:sz w:val="10"/>
          <w:szCs w:val="10"/>
        </w:rPr>
      </w:pPr>
      <w:r w:rsidRPr="000323E8">
        <w:rPr>
          <w:rFonts w:ascii="Cambria" w:hAnsi="Cambria"/>
          <w:b/>
          <w:sz w:val="32"/>
        </w:rPr>
        <w:t>Veřejné projednávání mikroregionálních akcí</w:t>
      </w:r>
    </w:p>
    <w:p w14:paraId="76F1365A" w14:textId="75C4E118" w:rsidR="00785B20" w:rsidRDefault="00394A59" w:rsidP="00CE0F49">
      <w:pPr>
        <w:pStyle w:val="Odstavecseseznamem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Veřejné plánování se uskuteční </w:t>
      </w:r>
      <w:r w:rsidR="0064125A" w:rsidRPr="007301DB">
        <w:rPr>
          <w:rFonts w:ascii="Cambria" w:hAnsi="Cambria"/>
        </w:rPr>
        <w:t xml:space="preserve">na podzim </w:t>
      </w:r>
      <w:r>
        <w:rPr>
          <w:rFonts w:ascii="Cambria" w:hAnsi="Cambria"/>
        </w:rPr>
        <w:t xml:space="preserve">2022 (pravděpodobně v říjnu), kde zhodnotíme veškeré akce uplynulého období. </w:t>
      </w:r>
    </w:p>
    <w:p w14:paraId="1CFC522D" w14:textId="3D89F0D6" w:rsidR="00394A59" w:rsidRPr="007301DB" w:rsidRDefault="00394A59" w:rsidP="00CE0F49">
      <w:pPr>
        <w:pStyle w:val="Odstavecseseznamem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Pevně věříme, že se projednávání opět zúčastní zástupci </w:t>
      </w:r>
      <w:r w:rsidR="00B93AA8">
        <w:rPr>
          <w:rFonts w:ascii="Cambria" w:hAnsi="Cambria"/>
        </w:rPr>
        <w:t xml:space="preserve">sektorů daného odvětví, se kterými jsme již navázali spolupráci v minulých letech. Zároveň budeme usilovat o rozšíření těchto odvětví o nové účastníky. Cílem akce bude dosáhnout již zmíněné spolupráce a propojit všechny sektory </w:t>
      </w:r>
      <w:r w:rsidR="00B93AA8" w:rsidRPr="007301DB">
        <w:rPr>
          <w:rFonts w:ascii="Cambria" w:hAnsi="Cambria"/>
        </w:rPr>
        <w:t>(veřejný, občanský, komerční, neziskový)</w:t>
      </w:r>
      <w:r w:rsidR="00B93AA8">
        <w:rPr>
          <w:rFonts w:ascii="Cambria" w:hAnsi="Cambria"/>
        </w:rPr>
        <w:t>.</w:t>
      </w:r>
    </w:p>
    <w:p w14:paraId="15EC2268" w14:textId="7966005E" w:rsidR="00F14CBE" w:rsidRPr="007301DB" w:rsidRDefault="00421ACE" w:rsidP="00CE0F49">
      <w:pPr>
        <w:pStyle w:val="Odstavecseseznamem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Dále </w:t>
      </w:r>
      <w:r w:rsidR="008D5FB4">
        <w:rPr>
          <w:rFonts w:ascii="Cambria" w:hAnsi="Cambria"/>
        </w:rPr>
        <w:t xml:space="preserve">se při jednání </w:t>
      </w:r>
      <w:r>
        <w:rPr>
          <w:rFonts w:ascii="Cambria" w:hAnsi="Cambria"/>
        </w:rPr>
        <w:t xml:space="preserve">bude </w:t>
      </w:r>
      <w:r w:rsidR="008D5FB4">
        <w:rPr>
          <w:rFonts w:ascii="Cambria" w:hAnsi="Cambria"/>
        </w:rPr>
        <w:t>apelovat na</w:t>
      </w:r>
      <w:r>
        <w:rPr>
          <w:rFonts w:ascii="Cambria" w:hAnsi="Cambria"/>
        </w:rPr>
        <w:t xml:space="preserve"> vhodn</w:t>
      </w:r>
      <w:r w:rsidR="008D5FB4">
        <w:rPr>
          <w:rFonts w:ascii="Cambria" w:hAnsi="Cambria"/>
        </w:rPr>
        <w:t>ou</w:t>
      </w:r>
      <w:r>
        <w:rPr>
          <w:rFonts w:ascii="Cambria" w:hAnsi="Cambria"/>
        </w:rPr>
        <w:t xml:space="preserve"> form</w:t>
      </w:r>
      <w:r w:rsidR="008D5FB4">
        <w:rPr>
          <w:rFonts w:ascii="Cambria" w:hAnsi="Cambria"/>
        </w:rPr>
        <w:t>u</w:t>
      </w:r>
      <w:r>
        <w:rPr>
          <w:rFonts w:ascii="Cambria" w:hAnsi="Cambria"/>
        </w:rPr>
        <w:t xml:space="preserve"> propagace a </w:t>
      </w:r>
      <w:r w:rsidR="008D5FB4">
        <w:rPr>
          <w:rFonts w:ascii="Cambria" w:hAnsi="Cambria"/>
        </w:rPr>
        <w:t xml:space="preserve">případné další zapojení obcí a </w:t>
      </w:r>
      <w:r w:rsidR="00451335">
        <w:rPr>
          <w:rFonts w:ascii="Cambria" w:hAnsi="Cambria"/>
        </w:rPr>
        <w:t xml:space="preserve">jejich </w:t>
      </w:r>
      <w:r w:rsidR="008D5FB4">
        <w:rPr>
          <w:rFonts w:ascii="Cambria" w:hAnsi="Cambria"/>
        </w:rPr>
        <w:t>místních částí</w:t>
      </w:r>
      <w:r w:rsidR="00264237">
        <w:rPr>
          <w:rFonts w:ascii="Cambria" w:hAnsi="Cambria"/>
        </w:rPr>
        <w:t>.</w:t>
      </w:r>
    </w:p>
    <w:p w14:paraId="52F506D3" w14:textId="71DC9772" w:rsidR="009F08FF" w:rsidRPr="007301DB" w:rsidRDefault="00264237" w:rsidP="00AC1B27">
      <w:pPr>
        <w:pStyle w:val="Odstavecseseznamem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Na setkávání opět dojde k celkovému zhodnocení všech akcí pořádaných svazkem, které </w:t>
      </w:r>
      <w:r w:rsidR="00AC1B27">
        <w:rPr>
          <w:rFonts w:ascii="Cambria" w:hAnsi="Cambria"/>
        </w:rPr>
        <w:t xml:space="preserve">již pravidelně </w:t>
      </w:r>
      <w:r>
        <w:rPr>
          <w:rFonts w:ascii="Cambria" w:hAnsi="Cambria"/>
        </w:rPr>
        <w:t xml:space="preserve">přináší cenné připomínky a podněty. </w:t>
      </w:r>
      <w:r w:rsidR="00AC1B27">
        <w:rPr>
          <w:rFonts w:ascii="Cambria" w:hAnsi="Cambria"/>
        </w:rPr>
        <w:t>Ty pak uplatňujeme také v praxi pro nadcházející období (viz. Zápis z veřejného projednávání mikroregionálních akcí.)</w:t>
      </w:r>
    </w:p>
    <w:p w14:paraId="21FDFF12" w14:textId="61AC58F1" w:rsidR="007301DB" w:rsidRPr="00D962DF" w:rsidRDefault="00D962DF" w:rsidP="00740C9E">
      <w:pPr>
        <w:pStyle w:val="Odstavecseseznamem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Cambria" w:hAnsi="Cambria"/>
          <w:b/>
        </w:rPr>
      </w:pPr>
      <w:r w:rsidRPr="00D962DF">
        <w:rPr>
          <w:rFonts w:ascii="Cambria" w:hAnsi="Cambria"/>
        </w:rPr>
        <w:t xml:space="preserve">V dalším roce budeme opět usilovat </w:t>
      </w:r>
      <w:r w:rsidR="0081197E" w:rsidRPr="00D962DF">
        <w:rPr>
          <w:rFonts w:ascii="Cambria" w:hAnsi="Cambria"/>
        </w:rPr>
        <w:t xml:space="preserve">o </w:t>
      </w:r>
      <w:r w:rsidR="000A6DDA" w:rsidRPr="00D962DF">
        <w:rPr>
          <w:rFonts w:ascii="Cambria" w:hAnsi="Cambria"/>
        </w:rPr>
        <w:t>udržení</w:t>
      </w:r>
      <w:r w:rsidR="009F08FF" w:rsidRPr="00D962DF">
        <w:rPr>
          <w:rFonts w:ascii="Cambria" w:hAnsi="Cambria"/>
        </w:rPr>
        <w:t xml:space="preserve"> kategori</w:t>
      </w:r>
      <w:r w:rsidR="000A6DDA" w:rsidRPr="00D962DF">
        <w:rPr>
          <w:rFonts w:ascii="Cambria" w:hAnsi="Cambria"/>
        </w:rPr>
        <w:t>e</w:t>
      </w:r>
      <w:r w:rsidR="009F08FF" w:rsidRPr="00D962DF">
        <w:rPr>
          <w:rFonts w:ascii="Cambria" w:hAnsi="Cambria"/>
        </w:rPr>
        <w:t xml:space="preserve"> D</w:t>
      </w:r>
      <w:r w:rsidRPr="00D962DF">
        <w:rPr>
          <w:rFonts w:ascii="Cambria" w:hAnsi="Cambria"/>
        </w:rPr>
        <w:t xml:space="preserve"> a v případě vypsání krajské dotace budeme opětovně podávat žádost i v roce 2023. </w:t>
      </w:r>
    </w:p>
    <w:p w14:paraId="2BDD0186" w14:textId="77777777" w:rsidR="00D962DF" w:rsidRPr="00D962DF" w:rsidRDefault="00D962DF" w:rsidP="00D962DF">
      <w:pPr>
        <w:pStyle w:val="Odstavecseseznamem"/>
        <w:spacing w:before="120" w:after="0" w:line="360" w:lineRule="auto"/>
        <w:ind w:left="426"/>
        <w:jc w:val="both"/>
        <w:rPr>
          <w:rFonts w:ascii="Cambria" w:hAnsi="Cambria"/>
          <w:b/>
        </w:rPr>
      </w:pPr>
    </w:p>
    <w:p w14:paraId="2C267582" w14:textId="53489160" w:rsidR="009F08FF" w:rsidRPr="007301DB" w:rsidRDefault="009F08FF" w:rsidP="007301DB">
      <w:pPr>
        <w:spacing w:after="0" w:line="360" w:lineRule="auto"/>
        <w:contextualSpacing/>
        <w:jc w:val="both"/>
        <w:rPr>
          <w:rFonts w:ascii="Cambria" w:hAnsi="Cambria"/>
        </w:rPr>
      </w:pPr>
      <w:r w:rsidRPr="007301DB">
        <w:rPr>
          <w:rFonts w:ascii="Cambria" w:hAnsi="Cambria"/>
          <w:b/>
        </w:rPr>
        <w:t>Odpovědnost:</w:t>
      </w:r>
      <w:r w:rsidRPr="007301DB">
        <w:rPr>
          <w:rFonts w:ascii="Cambria" w:hAnsi="Cambria"/>
        </w:rPr>
        <w:t xml:space="preserve"> Neformální skupina pro MA21, koordinátor MA21 a odpovědný politik pro MA21 (vzájemná spolupráce)</w:t>
      </w:r>
    </w:p>
    <w:p w14:paraId="169767D2" w14:textId="6FAE7519" w:rsidR="009F08FF" w:rsidRPr="007301DB" w:rsidRDefault="009F08FF" w:rsidP="007301DB">
      <w:pPr>
        <w:spacing w:after="0" w:line="360" w:lineRule="auto"/>
        <w:contextualSpacing/>
        <w:jc w:val="both"/>
        <w:rPr>
          <w:rFonts w:ascii="Cambria" w:hAnsi="Cambria"/>
        </w:rPr>
      </w:pPr>
      <w:r w:rsidRPr="007301DB">
        <w:rPr>
          <w:rFonts w:ascii="Cambria" w:hAnsi="Cambria"/>
          <w:b/>
        </w:rPr>
        <w:t>Termín:</w:t>
      </w:r>
      <w:r w:rsidRPr="007301DB">
        <w:rPr>
          <w:rFonts w:ascii="Cambria" w:hAnsi="Cambria"/>
        </w:rPr>
        <w:t xml:space="preserve"> letní sezóna 20</w:t>
      </w:r>
      <w:r w:rsidR="00FA06CE" w:rsidRPr="007301DB">
        <w:rPr>
          <w:rFonts w:ascii="Cambria" w:hAnsi="Cambria"/>
        </w:rPr>
        <w:t>2</w:t>
      </w:r>
      <w:r w:rsidR="00CE0F49">
        <w:rPr>
          <w:rFonts w:ascii="Cambria" w:hAnsi="Cambria"/>
        </w:rPr>
        <w:t>2</w:t>
      </w:r>
      <w:r w:rsidR="00A02389" w:rsidRPr="007301DB">
        <w:rPr>
          <w:rFonts w:ascii="Cambria" w:hAnsi="Cambria"/>
        </w:rPr>
        <w:t>-</w:t>
      </w:r>
      <w:r w:rsidRPr="007301DB">
        <w:rPr>
          <w:rFonts w:ascii="Cambria" w:hAnsi="Cambria"/>
        </w:rPr>
        <w:t xml:space="preserve"> realizace</w:t>
      </w:r>
      <w:r w:rsidR="00BB61FD" w:rsidRPr="007301DB">
        <w:rPr>
          <w:rFonts w:ascii="Cambria" w:hAnsi="Cambria"/>
        </w:rPr>
        <w:t xml:space="preserve"> akce</w:t>
      </w:r>
      <w:r w:rsidRPr="007301DB">
        <w:rPr>
          <w:rFonts w:ascii="Cambria" w:hAnsi="Cambria"/>
        </w:rPr>
        <w:t>, zhodnocení podzim</w:t>
      </w:r>
      <w:r w:rsidR="00AF0D5E" w:rsidRPr="007301DB">
        <w:rPr>
          <w:rFonts w:ascii="Cambria" w:hAnsi="Cambria"/>
        </w:rPr>
        <w:t>/zima</w:t>
      </w:r>
      <w:r w:rsidRPr="007301DB">
        <w:rPr>
          <w:rFonts w:ascii="Cambria" w:hAnsi="Cambria"/>
        </w:rPr>
        <w:t xml:space="preserve"> 20</w:t>
      </w:r>
      <w:r w:rsidR="00FA06CE" w:rsidRPr="007301DB">
        <w:rPr>
          <w:rFonts w:ascii="Cambria" w:hAnsi="Cambria"/>
        </w:rPr>
        <w:t>2</w:t>
      </w:r>
      <w:r w:rsidR="00CE0F49">
        <w:rPr>
          <w:rFonts w:ascii="Cambria" w:hAnsi="Cambria"/>
        </w:rPr>
        <w:t>2</w:t>
      </w:r>
    </w:p>
    <w:p w14:paraId="11C37248" w14:textId="1203FEDD" w:rsidR="000A6DDA" w:rsidRPr="007301DB" w:rsidRDefault="000A6DDA" w:rsidP="007301DB">
      <w:pPr>
        <w:spacing w:after="0" w:line="360" w:lineRule="auto"/>
        <w:ind w:left="360"/>
        <w:contextualSpacing/>
        <w:jc w:val="both"/>
        <w:rPr>
          <w:rFonts w:ascii="Cambria" w:hAnsi="Cambria"/>
        </w:rPr>
      </w:pPr>
    </w:p>
    <w:p w14:paraId="1722C010" w14:textId="092C9F31" w:rsidR="000A6DDA" w:rsidRPr="007301DB" w:rsidRDefault="000A6DDA" w:rsidP="007301DB">
      <w:pPr>
        <w:pStyle w:val="Odstavecseseznamem"/>
        <w:spacing w:after="0" w:line="360" w:lineRule="auto"/>
        <w:ind w:left="0"/>
        <w:jc w:val="both"/>
        <w:rPr>
          <w:rFonts w:ascii="Cambria" w:hAnsi="Cambria"/>
        </w:rPr>
      </w:pPr>
      <w:r w:rsidRPr="007301DB">
        <w:rPr>
          <w:rFonts w:ascii="Cambria" w:hAnsi="Cambria"/>
          <w:b/>
          <w:bCs/>
        </w:rPr>
        <w:t>Zapsala</w:t>
      </w:r>
      <w:r w:rsidRPr="007301DB">
        <w:rPr>
          <w:rFonts w:ascii="Cambria" w:hAnsi="Cambria"/>
        </w:rPr>
        <w:t>: Mgr. Veronika Benová, koordinátor MA21</w:t>
      </w:r>
    </w:p>
    <w:p w14:paraId="2B2EEC79" w14:textId="0FE3C3F1" w:rsidR="000A6DDA" w:rsidRDefault="007301DB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jc w:val="right"/>
        <w:rPr>
          <w:rFonts w:asciiTheme="majorHAnsi" w:hAnsiTheme="majorHAnsi"/>
          <w:szCs w:val="22"/>
        </w:rPr>
      </w:pPr>
      <w:r w:rsidRPr="007301DB">
        <w:rPr>
          <w:rFonts w:asciiTheme="majorHAnsi" w:hAnsiTheme="majorHAnsi"/>
          <w:b w:val="0"/>
          <w:bCs w:val="0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64248803" wp14:editId="51F4BE89">
            <wp:simplePos x="0" y="0"/>
            <wp:positionH relativeFrom="column">
              <wp:posOffset>3977640</wp:posOffset>
            </wp:positionH>
            <wp:positionV relativeFrom="paragraph">
              <wp:posOffset>60960</wp:posOffset>
            </wp:positionV>
            <wp:extent cx="1160780" cy="1049043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 Libor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04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29C73" w14:textId="77777777" w:rsidR="000A6DDA" w:rsidRDefault="000A6DDA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jc w:val="right"/>
        <w:rPr>
          <w:rFonts w:asciiTheme="majorHAnsi" w:hAnsiTheme="majorHAnsi"/>
          <w:szCs w:val="22"/>
        </w:rPr>
      </w:pPr>
    </w:p>
    <w:p w14:paraId="2AA8ADFD" w14:textId="77777777" w:rsidR="000A6DDA" w:rsidRDefault="000A6DDA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jc w:val="right"/>
        <w:rPr>
          <w:rFonts w:asciiTheme="majorHAnsi" w:hAnsiTheme="majorHAnsi"/>
          <w:szCs w:val="22"/>
        </w:rPr>
      </w:pPr>
    </w:p>
    <w:p w14:paraId="24277DF5" w14:textId="77777777" w:rsidR="000A6DDA" w:rsidRDefault="000A6DDA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ind w:left="4956"/>
        <w:jc w:val="center"/>
        <w:rPr>
          <w:rFonts w:ascii="Cambria" w:hAnsi="Cambria"/>
          <w:szCs w:val="22"/>
        </w:rPr>
      </w:pPr>
      <w:r w:rsidRPr="00F90850">
        <w:rPr>
          <w:rFonts w:ascii="Cambria" w:hAnsi="Cambria"/>
          <w:szCs w:val="22"/>
        </w:rPr>
        <w:t>Libor Pokorný</w:t>
      </w:r>
    </w:p>
    <w:p w14:paraId="1A17D894" w14:textId="77777777" w:rsidR="000A6DDA" w:rsidRPr="006039F1" w:rsidRDefault="000A6DDA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ind w:left="4248" w:firstLine="708"/>
        <w:jc w:val="center"/>
        <w:rPr>
          <w:rFonts w:ascii="Cambria" w:hAnsi="Cambria"/>
          <w:b w:val="0"/>
          <w:bCs w:val="0"/>
          <w:szCs w:val="22"/>
        </w:rPr>
      </w:pPr>
      <w:r w:rsidRPr="006039F1">
        <w:rPr>
          <w:rFonts w:ascii="Cambria" w:hAnsi="Cambria"/>
          <w:b w:val="0"/>
          <w:bCs w:val="0"/>
          <w:szCs w:val="22"/>
        </w:rPr>
        <w:t>předseda mikroregionu Bystřicko</w:t>
      </w:r>
    </w:p>
    <w:p w14:paraId="1FDC5E90" w14:textId="77777777" w:rsidR="000A6DDA" w:rsidRPr="006039F1" w:rsidRDefault="000A6DDA" w:rsidP="000A6DDA">
      <w:pPr>
        <w:pStyle w:val="StylStylodrky12bVlevo08cmPrvndek0cmArial"/>
        <w:numPr>
          <w:ilvl w:val="0"/>
          <w:numId w:val="0"/>
        </w:numPr>
        <w:spacing w:before="120" w:line="240" w:lineRule="auto"/>
        <w:ind w:left="4248" w:firstLine="708"/>
        <w:jc w:val="center"/>
        <w:rPr>
          <w:rFonts w:ascii="Cambria" w:hAnsi="Cambria"/>
          <w:b w:val="0"/>
          <w:bCs w:val="0"/>
          <w:szCs w:val="22"/>
        </w:rPr>
      </w:pPr>
      <w:r w:rsidRPr="006039F1">
        <w:rPr>
          <w:rFonts w:ascii="Cambria" w:hAnsi="Cambria"/>
          <w:b w:val="0"/>
          <w:bCs w:val="0"/>
          <w:szCs w:val="22"/>
        </w:rPr>
        <w:t>a odpovědný politik pro MA21</w:t>
      </w:r>
    </w:p>
    <w:p w14:paraId="3E551B6F" w14:textId="77777777" w:rsidR="000A6DDA" w:rsidRPr="00B80C91" w:rsidRDefault="000A6DDA" w:rsidP="00B80C91">
      <w:pPr>
        <w:ind w:left="360"/>
        <w:jc w:val="both"/>
        <w:rPr>
          <w:rFonts w:ascii="Cambria" w:hAnsi="Cambria"/>
          <w:sz w:val="24"/>
        </w:rPr>
      </w:pPr>
    </w:p>
    <w:sectPr w:rsidR="000A6DDA" w:rsidRPr="00B80C91" w:rsidSect="00CE0F49">
      <w:headerReference w:type="default" r:id="rId8"/>
      <w:footerReference w:type="default" r:id="rId9"/>
      <w:pgSz w:w="11906" w:h="16838"/>
      <w:pgMar w:top="1702" w:right="1417" w:bottom="1417" w:left="1417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EE01" w14:textId="77777777" w:rsidR="00AD2092" w:rsidRDefault="00AD2092" w:rsidP="00BF39EA">
      <w:pPr>
        <w:spacing w:after="0" w:line="240" w:lineRule="auto"/>
      </w:pPr>
      <w:r>
        <w:separator/>
      </w:r>
    </w:p>
  </w:endnote>
  <w:endnote w:type="continuationSeparator" w:id="0">
    <w:p w14:paraId="37B2A0D8" w14:textId="77777777" w:rsidR="00AD2092" w:rsidRDefault="00AD2092" w:rsidP="00BF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7829" w14:textId="76BCAB45" w:rsidR="00BF39EA" w:rsidRDefault="00BF39EA" w:rsidP="00BF39EA">
    <w:pPr>
      <w:pStyle w:val="Zpat"/>
      <w:jc w:val="center"/>
    </w:pPr>
    <w:r>
      <w:rPr>
        <w:noProof/>
      </w:rPr>
      <w:drawing>
        <wp:inline distT="0" distB="0" distL="0" distR="0" wp14:anchorId="21B4C117" wp14:editId="3856D881">
          <wp:extent cx="2867025" cy="819150"/>
          <wp:effectExtent l="0" t="0" r="9525" b="0"/>
          <wp:docPr id="9" name="Obrázek 9" descr="::: Portál MA21 :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::: Portál MA21 :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665E" w14:textId="77777777" w:rsidR="00AD2092" w:rsidRDefault="00AD2092" w:rsidP="00BF39EA">
      <w:pPr>
        <w:spacing w:after="0" w:line="240" w:lineRule="auto"/>
      </w:pPr>
      <w:r>
        <w:separator/>
      </w:r>
    </w:p>
  </w:footnote>
  <w:footnote w:type="continuationSeparator" w:id="0">
    <w:p w14:paraId="36206A7A" w14:textId="77777777" w:rsidR="00AD2092" w:rsidRDefault="00AD2092" w:rsidP="00BF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8F0E" w14:textId="77CF16AE" w:rsidR="00BF39EA" w:rsidRPr="00BF39EA" w:rsidRDefault="00BF39EA" w:rsidP="00BF39EA">
    <w:pPr>
      <w:pStyle w:val="Zhlav"/>
      <w:jc w:val="center"/>
    </w:pPr>
    <w:r>
      <w:rPr>
        <w:noProof/>
      </w:rPr>
      <w:drawing>
        <wp:inline distT="0" distB="0" distL="0" distR="0" wp14:anchorId="5F87B90F" wp14:editId="3BA6F9A9">
          <wp:extent cx="1491615" cy="689576"/>
          <wp:effectExtent l="0" t="0" r="0" b="0"/>
          <wp:docPr id="8" name="Obrázek 8" descr="Výsledek obrázku pro logo mikroregionu bystři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logo mikroregionu bystři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116" cy="73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946"/>
    <w:multiLevelType w:val="hybridMultilevel"/>
    <w:tmpl w:val="F54CFE7C"/>
    <w:lvl w:ilvl="0" w:tplc="7966D0C0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asciiTheme="majorHAnsi" w:hAnsiTheme="majorHAnsi" w:hint="default"/>
        <w:b/>
        <w:bCs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BA8"/>
    <w:multiLevelType w:val="hybridMultilevel"/>
    <w:tmpl w:val="82D23D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67D45"/>
    <w:multiLevelType w:val="hybridMultilevel"/>
    <w:tmpl w:val="4BE26B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CB69C0"/>
    <w:multiLevelType w:val="hybridMultilevel"/>
    <w:tmpl w:val="E1EA5A6A"/>
    <w:lvl w:ilvl="0" w:tplc="15FE3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5489A"/>
    <w:multiLevelType w:val="hybridMultilevel"/>
    <w:tmpl w:val="F3D85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0323E8"/>
    <w:rsid w:val="000A6DDA"/>
    <w:rsid w:val="000B48EB"/>
    <w:rsid w:val="001309DF"/>
    <w:rsid w:val="00142543"/>
    <w:rsid w:val="002219A5"/>
    <w:rsid w:val="00264237"/>
    <w:rsid w:val="002F4ECA"/>
    <w:rsid w:val="00332026"/>
    <w:rsid w:val="003369A2"/>
    <w:rsid w:val="00394A59"/>
    <w:rsid w:val="003A6B95"/>
    <w:rsid w:val="00421ACE"/>
    <w:rsid w:val="004406A5"/>
    <w:rsid w:val="00451335"/>
    <w:rsid w:val="0047712C"/>
    <w:rsid w:val="004776EB"/>
    <w:rsid w:val="004A0657"/>
    <w:rsid w:val="0056112F"/>
    <w:rsid w:val="00593D11"/>
    <w:rsid w:val="0060326C"/>
    <w:rsid w:val="00614FA2"/>
    <w:rsid w:val="0064125A"/>
    <w:rsid w:val="00650ED4"/>
    <w:rsid w:val="006628C3"/>
    <w:rsid w:val="00670717"/>
    <w:rsid w:val="006C0EB1"/>
    <w:rsid w:val="006C1AEA"/>
    <w:rsid w:val="007301DB"/>
    <w:rsid w:val="00785B20"/>
    <w:rsid w:val="007A165B"/>
    <w:rsid w:val="0081197E"/>
    <w:rsid w:val="0086009A"/>
    <w:rsid w:val="008A774E"/>
    <w:rsid w:val="008D17F4"/>
    <w:rsid w:val="008D5FB4"/>
    <w:rsid w:val="00921BEB"/>
    <w:rsid w:val="00934271"/>
    <w:rsid w:val="00947D4D"/>
    <w:rsid w:val="0097632B"/>
    <w:rsid w:val="009C5C9E"/>
    <w:rsid w:val="009F08FF"/>
    <w:rsid w:val="00A02389"/>
    <w:rsid w:val="00A65C7C"/>
    <w:rsid w:val="00AC1B27"/>
    <w:rsid w:val="00AD2092"/>
    <w:rsid w:val="00AD7318"/>
    <w:rsid w:val="00AD7AC6"/>
    <w:rsid w:val="00AF0D5E"/>
    <w:rsid w:val="00B80C91"/>
    <w:rsid w:val="00B93AA8"/>
    <w:rsid w:val="00BA38E3"/>
    <w:rsid w:val="00BB61FD"/>
    <w:rsid w:val="00BB6C61"/>
    <w:rsid w:val="00BE1FE2"/>
    <w:rsid w:val="00BE3D4D"/>
    <w:rsid w:val="00BF39EA"/>
    <w:rsid w:val="00BF61A4"/>
    <w:rsid w:val="00C7561D"/>
    <w:rsid w:val="00C90935"/>
    <w:rsid w:val="00C951A2"/>
    <w:rsid w:val="00CA137B"/>
    <w:rsid w:val="00CE0F49"/>
    <w:rsid w:val="00D70970"/>
    <w:rsid w:val="00D962DF"/>
    <w:rsid w:val="00DC061D"/>
    <w:rsid w:val="00DF365E"/>
    <w:rsid w:val="00E16355"/>
    <w:rsid w:val="00E6467C"/>
    <w:rsid w:val="00EA2ABD"/>
    <w:rsid w:val="00EC04C5"/>
    <w:rsid w:val="00EE1292"/>
    <w:rsid w:val="00F14CBE"/>
    <w:rsid w:val="00F516A5"/>
    <w:rsid w:val="00FA06CE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5B802D"/>
  <w15:chartTrackingRefBased/>
  <w15:docId w15:val="{92D38AEA-9170-48D1-BBB4-6AB723F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E1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EA"/>
  </w:style>
  <w:style w:type="paragraph" w:styleId="Zpat">
    <w:name w:val="footer"/>
    <w:basedOn w:val="Normln"/>
    <w:link w:val="Zpat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EA"/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0A6DDA"/>
    <w:pPr>
      <w:numPr>
        <w:numId w:val="5"/>
      </w:numPr>
      <w:spacing w:after="120" w:line="360" w:lineRule="auto"/>
      <w:jc w:val="both"/>
    </w:pPr>
    <w:rPr>
      <w:rFonts w:ascii="Arial" w:eastAsia="Times New Roman" w:hAnsi="Arial" w:cs="Times New Roman"/>
      <w:b/>
      <w:bCs/>
      <w:szCs w:val="20"/>
      <w:lang w:eastAsia="cs-CZ"/>
    </w:rPr>
  </w:style>
  <w:style w:type="character" w:customStyle="1" w:styleId="StylStylodrky12bVlevo08cmPrvndek0cmArialChar">
    <w:name w:val="Styl Styl odrážky + 12 b. Vlevo:  08 cm První řádek:  0 cm + Arial... Char"/>
    <w:basedOn w:val="Standardnpsmoodstavce"/>
    <w:link w:val="StylStylodrky12bVlevo08cmPrvndek0cmArial"/>
    <w:rsid w:val="000A6DDA"/>
    <w:rPr>
      <w:rFonts w:ascii="Arial" w:eastAsia="Times New Roman" w:hAnsi="Arial" w:cs="Times New Roman"/>
      <w:b/>
      <w:b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E1F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</dc:creator>
  <cp:keywords/>
  <dc:description/>
  <cp:lastModifiedBy>Mikroregion Bystřicko</cp:lastModifiedBy>
  <cp:revision>2</cp:revision>
  <cp:lastPrinted>2021-03-16T15:26:00Z</cp:lastPrinted>
  <dcterms:created xsi:type="dcterms:W3CDTF">2022-04-05T08:58:00Z</dcterms:created>
  <dcterms:modified xsi:type="dcterms:W3CDTF">2022-04-05T08:58:00Z</dcterms:modified>
</cp:coreProperties>
</file>