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F617" w14:textId="21897F54" w:rsidR="00895319" w:rsidRPr="00A3130E" w:rsidRDefault="006628C3" w:rsidP="00757C56">
      <w:pPr>
        <w:jc w:val="center"/>
        <w:rPr>
          <w:rFonts w:ascii="Cambria" w:hAnsi="Cambria"/>
          <w:b/>
          <w:sz w:val="40"/>
          <w:szCs w:val="40"/>
        </w:rPr>
      </w:pPr>
      <w:r w:rsidRPr="00A3130E">
        <w:rPr>
          <w:rFonts w:ascii="Cambria" w:hAnsi="Cambria"/>
          <w:b/>
          <w:sz w:val="40"/>
          <w:szCs w:val="40"/>
        </w:rPr>
        <w:t>Hodnotící zpráva MA21 za rok 20</w:t>
      </w:r>
      <w:r w:rsidR="000B3BEA" w:rsidRPr="00A3130E">
        <w:rPr>
          <w:rFonts w:ascii="Cambria" w:hAnsi="Cambria"/>
          <w:b/>
          <w:sz w:val="40"/>
          <w:szCs w:val="40"/>
        </w:rPr>
        <w:t>2</w:t>
      </w:r>
      <w:r w:rsidR="00364C2F">
        <w:rPr>
          <w:rFonts w:ascii="Cambria" w:hAnsi="Cambria"/>
          <w:b/>
          <w:sz w:val="40"/>
          <w:szCs w:val="40"/>
        </w:rPr>
        <w:t>1</w:t>
      </w:r>
    </w:p>
    <w:p w14:paraId="231F29B7" w14:textId="4CF19966" w:rsidR="000B3BEA" w:rsidRPr="00A3130E" w:rsidRDefault="006628C3" w:rsidP="000B3BEA">
      <w:pPr>
        <w:jc w:val="center"/>
        <w:rPr>
          <w:rFonts w:ascii="Cambria" w:hAnsi="Cambria"/>
          <w:bCs/>
          <w:sz w:val="32"/>
        </w:rPr>
      </w:pPr>
      <w:r w:rsidRPr="00A3130E">
        <w:rPr>
          <w:rFonts w:ascii="Cambria" w:hAnsi="Cambria"/>
          <w:bCs/>
          <w:sz w:val="32"/>
        </w:rPr>
        <w:t>Mikroregion Bystřicko</w:t>
      </w:r>
    </w:p>
    <w:p w14:paraId="11E1038E" w14:textId="0B318031" w:rsidR="000B3BEA" w:rsidRPr="00A3130E" w:rsidRDefault="006628C3" w:rsidP="000B3BEA">
      <w:pPr>
        <w:jc w:val="center"/>
        <w:rPr>
          <w:rFonts w:ascii="Cambria" w:hAnsi="Cambria"/>
          <w:b/>
          <w:sz w:val="32"/>
          <w:szCs w:val="32"/>
        </w:rPr>
      </w:pPr>
      <w:r w:rsidRPr="00A3130E">
        <w:rPr>
          <w:rFonts w:ascii="Cambria" w:hAnsi="Cambria"/>
          <w:b/>
          <w:sz w:val="32"/>
          <w:szCs w:val="32"/>
        </w:rPr>
        <w:t xml:space="preserve"> Participace obyvatel na realizaci meziobecní spolupráce </w:t>
      </w:r>
    </w:p>
    <w:p w14:paraId="3D789CA7" w14:textId="15D0CCF8" w:rsidR="000B3BEA" w:rsidRPr="00757C56" w:rsidRDefault="000B3BEA" w:rsidP="000B3BEA">
      <w:pPr>
        <w:rPr>
          <w:rFonts w:ascii="Cambria" w:hAnsi="Cambria"/>
          <w:bCs/>
          <w:sz w:val="16"/>
          <w:szCs w:val="16"/>
        </w:rPr>
      </w:pPr>
    </w:p>
    <w:p w14:paraId="13EFF541" w14:textId="0B09E239" w:rsidR="00B20027" w:rsidRPr="00757C56" w:rsidRDefault="00364C2F" w:rsidP="00476996">
      <w:pPr>
        <w:spacing w:before="120" w:after="0" w:line="360" w:lineRule="auto"/>
        <w:contextualSpacing/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Akce </w:t>
      </w:r>
      <w:r w:rsidR="006628C3" w:rsidRPr="00C60C8B">
        <w:rPr>
          <w:rFonts w:ascii="Cambria" w:hAnsi="Cambria"/>
          <w:b/>
          <w:sz w:val="28"/>
          <w:szCs w:val="28"/>
          <w:u w:val="single"/>
        </w:rPr>
        <w:t>Putovní letní kino</w:t>
      </w:r>
    </w:p>
    <w:p w14:paraId="20A463C5" w14:textId="5D887D92" w:rsidR="00573DA8" w:rsidRDefault="00364C2F" w:rsidP="00476996">
      <w:pPr>
        <w:pStyle w:val="Odstavecseseznamem"/>
        <w:numPr>
          <w:ilvl w:val="0"/>
          <w:numId w:val="2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8</w:t>
      </w:r>
      <w:r w:rsidR="00B73B98" w:rsidRPr="00757C56">
        <w:rPr>
          <w:rFonts w:ascii="Cambria" w:hAnsi="Cambria"/>
          <w:sz w:val="21"/>
          <w:szCs w:val="21"/>
        </w:rPr>
        <w:t xml:space="preserve">. ročník </w:t>
      </w:r>
      <w:r w:rsidR="000B3BEA" w:rsidRPr="00757C56">
        <w:rPr>
          <w:rFonts w:ascii="Cambria" w:hAnsi="Cambria"/>
          <w:sz w:val="21"/>
          <w:szCs w:val="21"/>
        </w:rPr>
        <w:t xml:space="preserve">akce </w:t>
      </w:r>
      <w:r w:rsidR="00B73B98" w:rsidRPr="00757C56">
        <w:rPr>
          <w:rFonts w:ascii="Cambria" w:hAnsi="Cambria"/>
          <w:sz w:val="21"/>
          <w:szCs w:val="21"/>
        </w:rPr>
        <w:t xml:space="preserve">zaznamenal </w:t>
      </w:r>
      <w:r>
        <w:rPr>
          <w:rFonts w:ascii="Cambria" w:hAnsi="Cambria"/>
          <w:sz w:val="21"/>
          <w:szCs w:val="21"/>
        </w:rPr>
        <w:t>mírn</w:t>
      </w:r>
      <w:r w:rsidR="00573DA8">
        <w:rPr>
          <w:rFonts w:ascii="Cambria" w:hAnsi="Cambria"/>
          <w:sz w:val="21"/>
          <w:szCs w:val="21"/>
        </w:rPr>
        <w:t>é</w:t>
      </w:r>
      <w:r>
        <w:rPr>
          <w:rFonts w:ascii="Cambria" w:hAnsi="Cambria"/>
          <w:sz w:val="21"/>
          <w:szCs w:val="21"/>
        </w:rPr>
        <w:t xml:space="preserve"> snížení zájmu obcí oproti předchozímu roční</w:t>
      </w:r>
      <w:r w:rsidR="00573DA8">
        <w:rPr>
          <w:rFonts w:ascii="Cambria" w:hAnsi="Cambria"/>
          <w:sz w:val="21"/>
          <w:szCs w:val="21"/>
        </w:rPr>
        <w:t>k</w:t>
      </w:r>
      <w:r>
        <w:rPr>
          <w:rFonts w:ascii="Cambria" w:hAnsi="Cambria"/>
          <w:sz w:val="21"/>
          <w:szCs w:val="21"/>
        </w:rPr>
        <w:t>u</w:t>
      </w:r>
      <w:r w:rsidR="00573DA8">
        <w:rPr>
          <w:rFonts w:ascii="Cambria" w:hAnsi="Cambria"/>
          <w:sz w:val="21"/>
          <w:szCs w:val="21"/>
        </w:rPr>
        <w:t xml:space="preserve"> (kdy byla účast 34 obcí), </w:t>
      </w:r>
      <w:r w:rsidR="00573DA8" w:rsidRPr="00573DA8">
        <w:rPr>
          <w:rFonts w:ascii="Cambria" w:hAnsi="Cambria"/>
          <w:sz w:val="21"/>
          <w:szCs w:val="21"/>
        </w:rPr>
        <w:t>s</w:t>
      </w:r>
      <w:r w:rsidRPr="00573DA8">
        <w:rPr>
          <w:rFonts w:ascii="Cambria" w:hAnsi="Cambria"/>
          <w:sz w:val="21"/>
          <w:szCs w:val="21"/>
        </w:rPr>
        <w:t>ituace spojená s nákazou Covid-19 a také nevypsaní krajské dotace na podporu dané akce mělo neblahý vliv na účast obcí oproti předchozím ročníkům</w:t>
      </w:r>
      <w:r w:rsidR="0026358B">
        <w:rPr>
          <w:rFonts w:ascii="Cambria" w:hAnsi="Cambria"/>
          <w:sz w:val="21"/>
          <w:szCs w:val="21"/>
        </w:rPr>
        <w:t>.</w:t>
      </w:r>
      <w:r w:rsidRPr="00573DA8">
        <w:rPr>
          <w:rFonts w:ascii="Cambria" w:hAnsi="Cambria"/>
          <w:sz w:val="21"/>
          <w:szCs w:val="21"/>
        </w:rPr>
        <w:t xml:space="preserve"> </w:t>
      </w:r>
    </w:p>
    <w:p w14:paraId="4B336FAE" w14:textId="570F9C8F" w:rsidR="00364C2F" w:rsidRPr="00573DA8" w:rsidRDefault="00573DA8" w:rsidP="00476996">
      <w:pPr>
        <w:pStyle w:val="Odstavecseseznamem"/>
        <w:numPr>
          <w:ilvl w:val="0"/>
          <w:numId w:val="2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I</w:t>
      </w:r>
      <w:r w:rsidR="00364C2F" w:rsidRPr="00573DA8">
        <w:rPr>
          <w:rFonts w:ascii="Cambria" w:hAnsi="Cambria"/>
          <w:sz w:val="21"/>
          <w:szCs w:val="21"/>
        </w:rPr>
        <w:t xml:space="preserve"> přes tuto nelehkou dobu se </w:t>
      </w:r>
      <w:r>
        <w:rPr>
          <w:rFonts w:ascii="Cambria" w:hAnsi="Cambria"/>
          <w:sz w:val="21"/>
          <w:szCs w:val="21"/>
        </w:rPr>
        <w:t>v roce 2021</w:t>
      </w:r>
      <w:r w:rsidR="00364C2F" w:rsidRPr="00573DA8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>zrealizovalo</w:t>
      </w:r>
      <w:r w:rsidR="00364C2F" w:rsidRPr="00573DA8">
        <w:rPr>
          <w:rFonts w:ascii="Cambria" w:hAnsi="Cambria"/>
          <w:sz w:val="21"/>
          <w:szCs w:val="21"/>
        </w:rPr>
        <w:t xml:space="preserve"> celkově 59 promítacích večerů v rámci 29 obcí a místních částí Mikroregionu Bystřicko</w:t>
      </w:r>
      <w:r w:rsidR="00D41D8A">
        <w:rPr>
          <w:rFonts w:ascii="Cambria" w:hAnsi="Cambria"/>
          <w:sz w:val="21"/>
          <w:szCs w:val="21"/>
        </w:rPr>
        <w:t xml:space="preserve">, což je tedy o 18 promítání méně než oproti předchozímu roku. </w:t>
      </w:r>
      <w:r w:rsidR="00364C2F" w:rsidRPr="00573DA8">
        <w:rPr>
          <w:rFonts w:ascii="Cambria" w:hAnsi="Cambria"/>
          <w:sz w:val="21"/>
          <w:szCs w:val="21"/>
        </w:rPr>
        <w:t>Tyto filmové letní večery zhlédlo přes 3000 diváků v jednotlivých obcích regionu. Na plátnech se vystřídalo celkem 30 různých filmů. Největšími filmovými trháky byly, co se týče filmu pro děti, snímek Princezna zakletá v</w:t>
      </w:r>
      <w:r w:rsidR="0026358B">
        <w:rPr>
          <w:rFonts w:ascii="Cambria" w:hAnsi="Cambria"/>
          <w:sz w:val="21"/>
          <w:szCs w:val="21"/>
        </w:rPr>
        <w:t> </w:t>
      </w:r>
      <w:r w:rsidR="00364C2F" w:rsidRPr="00573DA8">
        <w:rPr>
          <w:rFonts w:ascii="Cambria" w:hAnsi="Cambria"/>
          <w:sz w:val="21"/>
          <w:szCs w:val="21"/>
        </w:rPr>
        <w:t>čase</w:t>
      </w:r>
      <w:r w:rsidR="0026358B">
        <w:rPr>
          <w:rFonts w:ascii="Cambria" w:hAnsi="Cambria"/>
          <w:sz w:val="21"/>
          <w:szCs w:val="21"/>
        </w:rPr>
        <w:t xml:space="preserve">, </w:t>
      </w:r>
      <w:r w:rsidR="00364C2F" w:rsidRPr="00573DA8">
        <w:rPr>
          <w:rFonts w:ascii="Cambria" w:hAnsi="Cambria"/>
          <w:sz w:val="21"/>
          <w:szCs w:val="21"/>
        </w:rPr>
        <w:t>pokud jde o filmy pro mladistvé a dospělé, tak největší ohlasy měl bezesporu film Bábovky, 3Bobule, Ženská na vrcholu, Šarlatán a Ženská pomsta. Jak již bývá zvykem, tak i léto roku 2021 bylo převážně ve znamení českých a rodinných filmů.</w:t>
      </w:r>
    </w:p>
    <w:p w14:paraId="2D6DEDFD" w14:textId="028E0D2E" w:rsidR="006628C3" w:rsidRPr="00C341EF" w:rsidRDefault="00573DA8" w:rsidP="00476996">
      <w:pPr>
        <w:pStyle w:val="Odstavecseseznamem"/>
        <w:numPr>
          <w:ilvl w:val="0"/>
          <w:numId w:val="2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Mikroregion Bystřicko </w:t>
      </w:r>
      <w:r w:rsidR="00A70F7E">
        <w:rPr>
          <w:rFonts w:ascii="Cambria" w:hAnsi="Cambria"/>
          <w:sz w:val="21"/>
          <w:szCs w:val="21"/>
        </w:rPr>
        <w:t xml:space="preserve">podal v roce 2020 žádost o dotaci </w:t>
      </w:r>
      <w:r w:rsidR="00A70F7E" w:rsidRPr="00757C56">
        <w:rPr>
          <w:rFonts w:ascii="Cambria" w:hAnsi="Cambria"/>
          <w:sz w:val="21"/>
          <w:szCs w:val="21"/>
        </w:rPr>
        <w:t>u MAS Zubří země, která částečně pokryla náklady na zakoupení další, již třetí, aparatury k</w:t>
      </w:r>
      <w:r w:rsidR="00A70F7E">
        <w:rPr>
          <w:rFonts w:ascii="Cambria" w:hAnsi="Cambria"/>
          <w:sz w:val="21"/>
          <w:szCs w:val="21"/>
        </w:rPr>
        <w:t> </w:t>
      </w:r>
      <w:r w:rsidR="00A70F7E" w:rsidRPr="00757C56">
        <w:rPr>
          <w:rFonts w:ascii="Cambria" w:hAnsi="Cambria"/>
          <w:sz w:val="21"/>
          <w:szCs w:val="21"/>
        </w:rPr>
        <w:t>promítání</w:t>
      </w:r>
      <w:r w:rsidR="00A70F7E">
        <w:rPr>
          <w:rFonts w:ascii="Cambria" w:hAnsi="Cambria"/>
          <w:sz w:val="21"/>
          <w:szCs w:val="21"/>
        </w:rPr>
        <w:t>. Díky ní tak mohlo v roce 2021 promítat více obcí zároveň. Hlavní výhodou je</w:t>
      </w:r>
      <w:r w:rsidR="00DC7E3E">
        <w:rPr>
          <w:rFonts w:ascii="Cambria" w:hAnsi="Cambria"/>
          <w:sz w:val="21"/>
          <w:szCs w:val="21"/>
        </w:rPr>
        <w:t xml:space="preserve"> také skutečnost</w:t>
      </w:r>
      <w:r w:rsidR="00A70F7E">
        <w:rPr>
          <w:rFonts w:ascii="Cambria" w:hAnsi="Cambria"/>
          <w:sz w:val="21"/>
          <w:szCs w:val="21"/>
        </w:rPr>
        <w:t xml:space="preserve">, že </w:t>
      </w:r>
      <w:r w:rsidR="0026358B">
        <w:rPr>
          <w:rFonts w:ascii="Cambria" w:hAnsi="Cambria"/>
          <w:sz w:val="21"/>
          <w:szCs w:val="21"/>
        </w:rPr>
        <w:t>mikroregion</w:t>
      </w:r>
      <w:r w:rsidR="00A70F7E">
        <w:rPr>
          <w:rFonts w:ascii="Cambria" w:hAnsi="Cambria"/>
          <w:sz w:val="21"/>
          <w:szCs w:val="21"/>
        </w:rPr>
        <w:t xml:space="preserve"> již nemusí oslovovat obce, </w:t>
      </w:r>
      <w:r w:rsidR="00DC7E3E">
        <w:rPr>
          <w:rFonts w:ascii="Cambria" w:hAnsi="Cambria"/>
          <w:sz w:val="21"/>
          <w:szCs w:val="21"/>
        </w:rPr>
        <w:t>(</w:t>
      </w:r>
      <w:r w:rsidR="00A70F7E">
        <w:rPr>
          <w:rFonts w:ascii="Cambria" w:hAnsi="Cambria"/>
          <w:sz w:val="21"/>
          <w:szCs w:val="21"/>
        </w:rPr>
        <w:t>které mají svoji vlastní aparaturu</w:t>
      </w:r>
      <w:r w:rsidR="00D6296A">
        <w:rPr>
          <w:rFonts w:ascii="Cambria" w:hAnsi="Cambria"/>
          <w:sz w:val="21"/>
          <w:szCs w:val="21"/>
        </w:rPr>
        <w:t>)</w:t>
      </w:r>
      <w:r w:rsidR="00A70F7E">
        <w:rPr>
          <w:rFonts w:ascii="Cambria" w:hAnsi="Cambria"/>
          <w:sz w:val="21"/>
          <w:szCs w:val="21"/>
        </w:rPr>
        <w:t>, v rámci zapůjčení další aparatury</w:t>
      </w:r>
      <w:r w:rsidR="00F96311">
        <w:rPr>
          <w:rFonts w:ascii="Cambria" w:hAnsi="Cambria"/>
          <w:sz w:val="21"/>
          <w:szCs w:val="21"/>
        </w:rPr>
        <w:t xml:space="preserve"> pro zúčastněné obce</w:t>
      </w:r>
      <w:r w:rsidR="00C341EF">
        <w:rPr>
          <w:rFonts w:ascii="Cambria" w:hAnsi="Cambria"/>
          <w:sz w:val="21"/>
          <w:szCs w:val="21"/>
        </w:rPr>
        <w:t>. P</w:t>
      </w:r>
      <w:r w:rsidR="000B3BEA" w:rsidRPr="00C341EF">
        <w:rPr>
          <w:rFonts w:ascii="Cambria" w:hAnsi="Cambria"/>
          <w:sz w:val="21"/>
          <w:szCs w:val="21"/>
        </w:rPr>
        <w:t>optávk</w:t>
      </w:r>
      <w:r w:rsidR="00C341EF">
        <w:rPr>
          <w:rFonts w:ascii="Cambria" w:hAnsi="Cambria"/>
          <w:sz w:val="21"/>
          <w:szCs w:val="21"/>
        </w:rPr>
        <w:t>a</w:t>
      </w:r>
      <w:r w:rsidR="000B3BEA" w:rsidRPr="00C341EF">
        <w:rPr>
          <w:rFonts w:ascii="Cambria" w:hAnsi="Cambria"/>
          <w:sz w:val="21"/>
          <w:szCs w:val="21"/>
        </w:rPr>
        <w:t xml:space="preserve"> v</w:t>
      </w:r>
      <w:r w:rsidR="00CC62B1" w:rsidRPr="00C341EF">
        <w:rPr>
          <w:rFonts w:ascii="Cambria" w:hAnsi="Cambria"/>
          <w:sz w:val="21"/>
          <w:szCs w:val="21"/>
        </w:rPr>
        <w:t>e</w:t>
      </w:r>
      <w:r w:rsidR="0047027D" w:rsidRPr="00C341EF">
        <w:rPr>
          <w:rFonts w:ascii="Cambria" w:hAnsi="Cambria"/>
          <w:sz w:val="21"/>
          <w:szCs w:val="21"/>
        </w:rPr>
        <w:t xml:space="preserve"> všech </w:t>
      </w:r>
      <w:r w:rsidR="00C341EF">
        <w:rPr>
          <w:rFonts w:ascii="Cambria" w:hAnsi="Cambria"/>
          <w:sz w:val="21"/>
          <w:szCs w:val="21"/>
        </w:rPr>
        <w:t xml:space="preserve">zúčastněných </w:t>
      </w:r>
      <w:r w:rsidR="004443E5" w:rsidRPr="00C341EF">
        <w:rPr>
          <w:rFonts w:ascii="Cambria" w:hAnsi="Cambria"/>
          <w:sz w:val="21"/>
          <w:szCs w:val="21"/>
        </w:rPr>
        <w:t>obcích</w:t>
      </w:r>
      <w:r w:rsidR="00C341EF">
        <w:rPr>
          <w:rFonts w:ascii="Cambria" w:hAnsi="Cambria"/>
          <w:sz w:val="21"/>
          <w:szCs w:val="21"/>
        </w:rPr>
        <w:t xml:space="preserve"> byla </w:t>
      </w:r>
      <w:r w:rsidR="0026358B">
        <w:rPr>
          <w:rFonts w:ascii="Cambria" w:hAnsi="Cambria"/>
          <w:sz w:val="21"/>
          <w:szCs w:val="21"/>
        </w:rPr>
        <w:t xml:space="preserve">letos </w:t>
      </w:r>
      <w:r w:rsidR="00C341EF">
        <w:rPr>
          <w:rFonts w:ascii="Cambria" w:hAnsi="Cambria"/>
          <w:sz w:val="21"/>
          <w:szCs w:val="21"/>
        </w:rPr>
        <w:t xml:space="preserve">tedy </w:t>
      </w:r>
      <w:r w:rsidR="0026358B">
        <w:rPr>
          <w:rFonts w:ascii="Cambria" w:hAnsi="Cambria"/>
          <w:sz w:val="21"/>
          <w:szCs w:val="21"/>
        </w:rPr>
        <w:t xml:space="preserve">plně </w:t>
      </w:r>
      <w:r w:rsidR="00C341EF">
        <w:rPr>
          <w:rFonts w:ascii="Cambria" w:hAnsi="Cambria"/>
          <w:sz w:val="21"/>
          <w:szCs w:val="21"/>
        </w:rPr>
        <w:t>uspokojena.</w:t>
      </w:r>
      <w:r w:rsidR="000B3BEA" w:rsidRPr="00C341EF">
        <w:rPr>
          <w:rFonts w:ascii="Cambria" w:hAnsi="Cambria"/>
          <w:sz w:val="21"/>
          <w:szCs w:val="21"/>
        </w:rPr>
        <w:t xml:space="preserve"> </w:t>
      </w:r>
    </w:p>
    <w:p w14:paraId="39B69FDB" w14:textId="7FDDEB22" w:rsidR="00D93645" w:rsidRPr="00AA1D41" w:rsidRDefault="007D2822" w:rsidP="00AA1D41">
      <w:pPr>
        <w:pStyle w:val="Odstavecseseznamem"/>
        <w:numPr>
          <w:ilvl w:val="0"/>
          <w:numId w:val="2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S</w:t>
      </w:r>
      <w:r w:rsidR="006628C3" w:rsidRPr="00757C56">
        <w:rPr>
          <w:rFonts w:ascii="Cambria" w:hAnsi="Cambria"/>
          <w:sz w:val="21"/>
          <w:szCs w:val="21"/>
        </w:rPr>
        <w:t xml:space="preserve">ystém financování </w:t>
      </w:r>
      <w:r w:rsidR="0040475B" w:rsidRPr="00757C56">
        <w:rPr>
          <w:rFonts w:ascii="Cambria" w:hAnsi="Cambria"/>
          <w:sz w:val="21"/>
          <w:szCs w:val="21"/>
        </w:rPr>
        <w:t>byl v roce 202</w:t>
      </w:r>
      <w:r>
        <w:rPr>
          <w:rFonts w:ascii="Cambria" w:hAnsi="Cambria"/>
          <w:sz w:val="21"/>
          <w:szCs w:val="21"/>
        </w:rPr>
        <w:t xml:space="preserve">1 pozměněn v souvislosti s nevypsáním dotace </w:t>
      </w:r>
      <w:r w:rsidRPr="007D2822">
        <w:rPr>
          <w:rFonts w:ascii="Cambria" w:hAnsi="Cambria"/>
          <w:sz w:val="21"/>
          <w:szCs w:val="21"/>
        </w:rPr>
        <w:t>MÍSTNÍ AGENDA 21 A ZDRAVÍ 2030 V KRAJI VYSOČINA 2022</w:t>
      </w:r>
      <w:r>
        <w:rPr>
          <w:rFonts w:ascii="Cambria" w:hAnsi="Cambria"/>
          <w:sz w:val="21"/>
          <w:szCs w:val="21"/>
        </w:rPr>
        <w:t xml:space="preserve">. </w:t>
      </w:r>
      <w:r w:rsidRPr="00AA1D41">
        <w:rPr>
          <w:rFonts w:ascii="Cambria" w:hAnsi="Cambria"/>
          <w:sz w:val="21"/>
          <w:szCs w:val="21"/>
        </w:rPr>
        <w:t xml:space="preserve">Mikroregion se na akci podílel především jako plátce licencí promítaných filmů, které objednává přes různé distribuční společnosti (CinemArt, Bontonfilm, BIOSCOP, </w:t>
      </w:r>
      <w:proofErr w:type="spellStart"/>
      <w:r w:rsidRPr="00AA1D41">
        <w:rPr>
          <w:rFonts w:ascii="Cambria" w:hAnsi="Cambria"/>
          <w:sz w:val="21"/>
          <w:szCs w:val="21"/>
        </w:rPr>
        <w:t>Falcon</w:t>
      </w:r>
      <w:proofErr w:type="spellEnd"/>
      <w:r w:rsidRPr="00AA1D41">
        <w:rPr>
          <w:rFonts w:ascii="Cambria" w:hAnsi="Cambria"/>
          <w:sz w:val="21"/>
          <w:szCs w:val="21"/>
        </w:rPr>
        <w:t xml:space="preserve"> ad.), zapůjčoval také potřebné promítací vybavení (již tedy tři kompletní aparatury) a obcím zpracov</w:t>
      </w:r>
      <w:r w:rsidR="002A45DF" w:rsidRPr="00AA1D41">
        <w:rPr>
          <w:rFonts w:ascii="Cambria" w:hAnsi="Cambria"/>
          <w:sz w:val="21"/>
          <w:szCs w:val="21"/>
        </w:rPr>
        <w:t>al</w:t>
      </w:r>
      <w:r w:rsidRPr="00AA1D41">
        <w:rPr>
          <w:rFonts w:ascii="Cambria" w:hAnsi="Cambria"/>
          <w:sz w:val="21"/>
          <w:szCs w:val="21"/>
        </w:rPr>
        <w:t xml:space="preserve"> </w:t>
      </w:r>
      <w:r w:rsidR="002A45DF" w:rsidRPr="00AA1D41">
        <w:rPr>
          <w:rFonts w:ascii="Cambria" w:hAnsi="Cambria"/>
          <w:sz w:val="21"/>
          <w:szCs w:val="21"/>
        </w:rPr>
        <w:t xml:space="preserve">také </w:t>
      </w:r>
      <w:r w:rsidRPr="00AA1D41">
        <w:rPr>
          <w:rFonts w:ascii="Cambria" w:hAnsi="Cambria"/>
          <w:sz w:val="21"/>
          <w:szCs w:val="21"/>
        </w:rPr>
        <w:t xml:space="preserve">nabídku </w:t>
      </w:r>
      <w:r w:rsidR="00D93645" w:rsidRPr="00AA1D41">
        <w:rPr>
          <w:rFonts w:ascii="Cambria" w:hAnsi="Cambria"/>
          <w:sz w:val="21"/>
          <w:szCs w:val="21"/>
        </w:rPr>
        <w:t>filmů pro letní promítání.</w:t>
      </w:r>
    </w:p>
    <w:p w14:paraId="17CE786D" w14:textId="0BE20F8C" w:rsidR="006628C3" w:rsidRPr="00D93645" w:rsidRDefault="00D93645" w:rsidP="00476996">
      <w:pPr>
        <w:pStyle w:val="Odstavecseseznamem"/>
        <w:numPr>
          <w:ilvl w:val="0"/>
          <w:numId w:val="2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V rámci nabídky se vždy vybírají </w:t>
      </w:r>
      <w:r w:rsidR="00992C6D">
        <w:rPr>
          <w:rFonts w:ascii="Cambria" w:hAnsi="Cambria"/>
          <w:sz w:val="21"/>
          <w:szCs w:val="21"/>
        </w:rPr>
        <w:t xml:space="preserve">hlavně </w:t>
      </w:r>
      <w:r w:rsidR="0036029D" w:rsidRPr="00D93645">
        <w:rPr>
          <w:rFonts w:ascii="Cambria" w:hAnsi="Cambria"/>
          <w:sz w:val="21"/>
          <w:szCs w:val="21"/>
        </w:rPr>
        <w:t>f</w:t>
      </w:r>
      <w:r w:rsidR="00EC3EB7" w:rsidRPr="00D93645">
        <w:rPr>
          <w:rFonts w:ascii="Cambria" w:hAnsi="Cambria"/>
          <w:sz w:val="21"/>
          <w:szCs w:val="21"/>
        </w:rPr>
        <w:t>ilmy</w:t>
      </w:r>
      <w:r w:rsidR="0036029D" w:rsidRPr="00D93645">
        <w:rPr>
          <w:rFonts w:ascii="Cambria" w:hAnsi="Cambria"/>
          <w:sz w:val="21"/>
          <w:szCs w:val="21"/>
        </w:rPr>
        <w:t xml:space="preserve"> </w:t>
      </w:r>
      <w:r w:rsidR="00992C6D">
        <w:rPr>
          <w:rFonts w:ascii="Cambria" w:hAnsi="Cambria"/>
          <w:sz w:val="21"/>
          <w:szCs w:val="21"/>
        </w:rPr>
        <w:t xml:space="preserve">nové, a to </w:t>
      </w:r>
      <w:r w:rsidR="0036029D" w:rsidRPr="00D93645">
        <w:rPr>
          <w:rFonts w:ascii="Cambria" w:hAnsi="Cambria"/>
          <w:sz w:val="21"/>
          <w:szCs w:val="21"/>
        </w:rPr>
        <w:t>rodinné</w:t>
      </w:r>
      <w:r w:rsidR="00992C6D">
        <w:rPr>
          <w:rFonts w:ascii="Cambria" w:hAnsi="Cambria"/>
          <w:sz w:val="21"/>
          <w:szCs w:val="21"/>
        </w:rPr>
        <w:t xml:space="preserve">, </w:t>
      </w:r>
      <w:r w:rsidR="00EC3EB7" w:rsidRPr="00D93645">
        <w:rPr>
          <w:rFonts w:ascii="Cambria" w:hAnsi="Cambria"/>
          <w:sz w:val="21"/>
          <w:szCs w:val="21"/>
        </w:rPr>
        <w:t>komedie</w:t>
      </w:r>
      <w:r w:rsidR="00992C6D">
        <w:rPr>
          <w:rFonts w:ascii="Cambria" w:hAnsi="Cambria"/>
          <w:sz w:val="21"/>
          <w:szCs w:val="21"/>
        </w:rPr>
        <w:t xml:space="preserve"> a pohádky pro děti</w:t>
      </w:r>
      <w:r>
        <w:rPr>
          <w:rFonts w:ascii="Cambria" w:hAnsi="Cambria"/>
          <w:sz w:val="21"/>
          <w:szCs w:val="21"/>
        </w:rPr>
        <w:t>, které jsou velmi oblíbeným žánrem</w:t>
      </w:r>
      <w:r w:rsidR="00C60C8B" w:rsidRPr="00D93645">
        <w:rPr>
          <w:rFonts w:ascii="Cambria" w:hAnsi="Cambria"/>
          <w:sz w:val="21"/>
          <w:szCs w:val="21"/>
        </w:rPr>
        <w:t>.</w:t>
      </w:r>
      <w:r>
        <w:rPr>
          <w:rFonts w:ascii="Cambria" w:hAnsi="Cambria"/>
          <w:sz w:val="21"/>
          <w:szCs w:val="21"/>
        </w:rPr>
        <w:t xml:space="preserve"> Tento výběr bude ponechán </w:t>
      </w:r>
      <w:r w:rsidR="00540582" w:rsidRPr="00D93645">
        <w:rPr>
          <w:rFonts w:ascii="Cambria" w:hAnsi="Cambria"/>
          <w:sz w:val="21"/>
          <w:szCs w:val="21"/>
        </w:rPr>
        <w:t>i pro další ročník</w:t>
      </w:r>
      <w:r>
        <w:rPr>
          <w:rFonts w:ascii="Cambria" w:hAnsi="Cambria"/>
          <w:sz w:val="21"/>
          <w:szCs w:val="21"/>
        </w:rPr>
        <w:t xml:space="preserve"> této akce.</w:t>
      </w:r>
    </w:p>
    <w:p w14:paraId="39173AEF" w14:textId="588A73BD" w:rsidR="006628C3" w:rsidRPr="00757C56" w:rsidRDefault="00D93645" w:rsidP="00476996">
      <w:pPr>
        <w:pStyle w:val="Odstavecseseznamem"/>
        <w:numPr>
          <w:ilvl w:val="0"/>
          <w:numId w:val="2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Promítací</w:t>
      </w:r>
      <w:r w:rsidR="0036029D" w:rsidRPr="00757C56">
        <w:rPr>
          <w:rFonts w:ascii="Cambria" w:hAnsi="Cambria"/>
          <w:sz w:val="21"/>
          <w:szCs w:val="21"/>
        </w:rPr>
        <w:t xml:space="preserve"> </w:t>
      </w:r>
      <w:r w:rsidR="00540582" w:rsidRPr="00757C56">
        <w:rPr>
          <w:rFonts w:ascii="Cambria" w:hAnsi="Cambria"/>
          <w:sz w:val="21"/>
          <w:szCs w:val="21"/>
        </w:rPr>
        <w:t>večer</w:t>
      </w:r>
      <w:r>
        <w:rPr>
          <w:rFonts w:ascii="Cambria" w:hAnsi="Cambria"/>
          <w:sz w:val="21"/>
          <w:szCs w:val="21"/>
        </w:rPr>
        <w:t>y</w:t>
      </w:r>
      <w:r w:rsidR="00540582" w:rsidRPr="00757C56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>jsou p</w:t>
      </w:r>
      <w:r w:rsidR="00540582" w:rsidRPr="00757C56">
        <w:rPr>
          <w:rFonts w:ascii="Cambria" w:hAnsi="Cambria"/>
          <w:sz w:val="21"/>
          <w:szCs w:val="21"/>
        </w:rPr>
        <w:t>ořádán</w:t>
      </w:r>
      <w:r>
        <w:rPr>
          <w:rFonts w:ascii="Cambria" w:hAnsi="Cambria"/>
          <w:sz w:val="21"/>
          <w:szCs w:val="21"/>
        </w:rPr>
        <w:t>y většinou</w:t>
      </w:r>
      <w:r w:rsidR="00540582" w:rsidRPr="00757C56">
        <w:rPr>
          <w:rFonts w:ascii="Cambria" w:hAnsi="Cambria"/>
          <w:sz w:val="21"/>
          <w:szCs w:val="21"/>
        </w:rPr>
        <w:t xml:space="preserve"> jako součást celodenního programu, takže současně s promítáním </w:t>
      </w:r>
      <w:r>
        <w:rPr>
          <w:rFonts w:ascii="Cambria" w:hAnsi="Cambria"/>
          <w:sz w:val="21"/>
          <w:szCs w:val="21"/>
        </w:rPr>
        <w:t xml:space="preserve">tedy probíhají </w:t>
      </w:r>
      <w:r w:rsidR="00A05DC8">
        <w:rPr>
          <w:rFonts w:ascii="Cambria" w:hAnsi="Cambria"/>
          <w:sz w:val="21"/>
          <w:szCs w:val="21"/>
        </w:rPr>
        <w:t xml:space="preserve">také různé akce během dne </w:t>
      </w:r>
      <w:r w:rsidR="00B73B98" w:rsidRPr="00757C56">
        <w:rPr>
          <w:rFonts w:ascii="Cambria" w:hAnsi="Cambria"/>
          <w:sz w:val="21"/>
          <w:szCs w:val="21"/>
        </w:rPr>
        <w:t>(</w:t>
      </w:r>
      <w:r w:rsidR="001E245E" w:rsidRPr="00757C56">
        <w:rPr>
          <w:rFonts w:ascii="Cambria" w:hAnsi="Cambria"/>
          <w:sz w:val="21"/>
          <w:szCs w:val="21"/>
        </w:rPr>
        <w:t xml:space="preserve">např. </w:t>
      </w:r>
      <w:r w:rsidR="00A05DC8">
        <w:rPr>
          <w:rFonts w:ascii="Cambria" w:hAnsi="Cambria"/>
          <w:sz w:val="21"/>
          <w:szCs w:val="21"/>
        </w:rPr>
        <w:t xml:space="preserve">pouť, dětský den, </w:t>
      </w:r>
      <w:r w:rsidR="00B73B98" w:rsidRPr="00757C56">
        <w:rPr>
          <w:rFonts w:ascii="Cambria" w:hAnsi="Cambria"/>
          <w:sz w:val="21"/>
          <w:szCs w:val="21"/>
        </w:rPr>
        <w:t>zahájení/ukončení prázdnin</w:t>
      </w:r>
      <w:r w:rsidR="00CC62B1" w:rsidRPr="00757C56">
        <w:rPr>
          <w:rFonts w:ascii="Cambria" w:hAnsi="Cambria"/>
          <w:sz w:val="21"/>
          <w:szCs w:val="21"/>
        </w:rPr>
        <w:t xml:space="preserve">, </w:t>
      </w:r>
      <w:r w:rsidR="00B73B98" w:rsidRPr="00757C56">
        <w:rPr>
          <w:rFonts w:ascii="Cambria" w:hAnsi="Cambria"/>
          <w:sz w:val="21"/>
          <w:szCs w:val="21"/>
        </w:rPr>
        <w:t>sousedské posezení</w:t>
      </w:r>
      <w:r w:rsidR="00CC62B1" w:rsidRPr="00757C56">
        <w:rPr>
          <w:rFonts w:ascii="Cambria" w:hAnsi="Cambria"/>
          <w:sz w:val="21"/>
          <w:szCs w:val="21"/>
        </w:rPr>
        <w:t xml:space="preserve">, </w:t>
      </w:r>
      <w:r w:rsidR="00A05DC8">
        <w:rPr>
          <w:rFonts w:ascii="Cambria" w:hAnsi="Cambria"/>
          <w:sz w:val="21"/>
          <w:szCs w:val="21"/>
        </w:rPr>
        <w:t xml:space="preserve">slavnostní </w:t>
      </w:r>
      <w:r w:rsidR="00CC62B1" w:rsidRPr="00757C56">
        <w:rPr>
          <w:rFonts w:ascii="Cambria" w:hAnsi="Cambria"/>
          <w:sz w:val="21"/>
          <w:szCs w:val="21"/>
        </w:rPr>
        <w:t>výročí obce</w:t>
      </w:r>
      <w:r w:rsidR="00B73B98" w:rsidRPr="00757C56">
        <w:rPr>
          <w:rFonts w:ascii="Cambria" w:hAnsi="Cambria"/>
          <w:sz w:val="21"/>
          <w:szCs w:val="21"/>
        </w:rPr>
        <w:t xml:space="preserve"> a</w:t>
      </w:r>
      <w:r w:rsidR="00A05DC8">
        <w:rPr>
          <w:rFonts w:ascii="Cambria" w:hAnsi="Cambria"/>
          <w:sz w:val="21"/>
          <w:szCs w:val="21"/>
        </w:rPr>
        <w:t>d</w:t>
      </w:r>
      <w:r w:rsidR="00B73B98" w:rsidRPr="00757C56">
        <w:rPr>
          <w:rFonts w:ascii="Cambria" w:hAnsi="Cambria"/>
          <w:sz w:val="21"/>
          <w:szCs w:val="21"/>
        </w:rPr>
        <w:t>.)</w:t>
      </w:r>
    </w:p>
    <w:p w14:paraId="2C4CDA72" w14:textId="373CB7BC" w:rsidR="006628C3" w:rsidRPr="00757C56" w:rsidRDefault="00A05DC8" w:rsidP="00476996">
      <w:pPr>
        <w:pStyle w:val="Odstavecseseznamem"/>
        <w:numPr>
          <w:ilvl w:val="0"/>
          <w:numId w:val="2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N</w:t>
      </w:r>
      <w:r w:rsidR="00B73B98" w:rsidRPr="00757C56">
        <w:rPr>
          <w:rFonts w:ascii="Cambria" w:hAnsi="Cambria"/>
          <w:sz w:val="21"/>
          <w:szCs w:val="21"/>
        </w:rPr>
        <w:t xml:space="preserve">a </w:t>
      </w:r>
      <w:r w:rsidR="00540582" w:rsidRPr="00757C56">
        <w:rPr>
          <w:rFonts w:ascii="Cambria" w:hAnsi="Cambria"/>
          <w:sz w:val="21"/>
          <w:szCs w:val="21"/>
        </w:rPr>
        <w:t>akc</w:t>
      </w:r>
      <w:r w:rsidR="00B73B98" w:rsidRPr="00757C56">
        <w:rPr>
          <w:rFonts w:ascii="Cambria" w:hAnsi="Cambria"/>
          <w:sz w:val="21"/>
          <w:szCs w:val="21"/>
        </w:rPr>
        <w:t>i</w:t>
      </w:r>
      <w:r>
        <w:rPr>
          <w:rFonts w:ascii="Cambria" w:hAnsi="Cambria"/>
          <w:sz w:val="21"/>
          <w:szCs w:val="21"/>
        </w:rPr>
        <w:t>,</w:t>
      </w:r>
      <w:r w:rsidR="00B73B98" w:rsidRPr="00757C56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 xml:space="preserve">jako již obvykle, </w:t>
      </w:r>
      <w:r w:rsidR="00B73B98" w:rsidRPr="00757C56">
        <w:rPr>
          <w:rFonts w:ascii="Cambria" w:hAnsi="Cambria"/>
          <w:sz w:val="21"/>
          <w:szCs w:val="21"/>
        </w:rPr>
        <w:t>spoluprac</w:t>
      </w:r>
      <w:r>
        <w:rPr>
          <w:rFonts w:ascii="Cambria" w:hAnsi="Cambria"/>
          <w:sz w:val="21"/>
          <w:szCs w:val="21"/>
        </w:rPr>
        <w:t>ovalo</w:t>
      </w:r>
      <w:r w:rsidR="00B73B98" w:rsidRPr="00757C56">
        <w:rPr>
          <w:rFonts w:ascii="Cambria" w:hAnsi="Cambria"/>
          <w:sz w:val="21"/>
          <w:szCs w:val="21"/>
        </w:rPr>
        <w:t xml:space="preserve"> mnoho </w:t>
      </w:r>
      <w:r w:rsidR="006628C3" w:rsidRPr="00757C56">
        <w:rPr>
          <w:rFonts w:ascii="Cambria" w:hAnsi="Cambria"/>
          <w:sz w:val="21"/>
          <w:szCs w:val="21"/>
        </w:rPr>
        <w:t>aktérů z různých sektorů</w:t>
      </w:r>
      <w:r>
        <w:rPr>
          <w:rFonts w:ascii="Cambria" w:hAnsi="Cambria"/>
          <w:sz w:val="21"/>
          <w:szCs w:val="21"/>
        </w:rPr>
        <w:t xml:space="preserve">, a to jak z </w:t>
      </w:r>
      <w:r w:rsidR="006628C3" w:rsidRPr="00757C56">
        <w:rPr>
          <w:rFonts w:ascii="Cambria" w:hAnsi="Cambria"/>
          <w:sz w:val="21"/>
          <w:szCs w:val="21"/>
        </w:rPr>
        <w:t>veřejn</w:t>
      </w:r>
      <w:r>
        <w:rPr>
          <w:rFonts w:ascii="Cambria" w:hAnsi="Cambria"/>
          <w:sz w:val="21"/>
          <w:szCs w:val="21"/>
        </w:rPr>
        <w:t>ého</w:t>
      </w:r>
      <w:r w:rsidR="006628C3" w:rsidRPr="00757C56">
        <w:rPr>
          <w:rFonts w:ascii="Cambria" w:hAnsi="Cambria"/>
          <w:sz w:val="21"/>
          <w:szCs w:val="21"/>
        </w:rPr>
        <w:t xml:space="preserve"> občansk</w:t>
      </w:r>
      <w:r>
        <w:rPr>
          <w:rFonts w:ascii="Cambria" w:hAnsi="Cambria"/>
          <w:sz w:val="21"/>
          <w:szCs w:val="21"/>
        </w:rPr>
        <w:t>ého</w:t>
      </w:r>
      <w:r w:rsidR="006628C3" w:rsidRPr="00757C56">
        <w:rPr>
          <w:rFonts w:ascii="Cambria" w:hAnsi="Cambria"/>
          <w:sz w:val="21"/>
          <w:szCs w:val="21"/>
        </w:rPr>
        <w:t xml:space="preserve">, </w:t>
      </w:r>
      <w:r w:rsidR="00E35E53" w:rsidRPr="00757C56">
        <w:rPr>
          <w:rFonts w:ascii="Cambria" w:hAnsi="Cambria"/>
          <w:sz w:val="21"/>
          <w:szCs w:val="21"/>
        </w:rPr>
        <w:t>neziskov</w:t>
      </w:r>
      <w:r>
        <w:rPr>
          <w:rFonts w:ascii="Cambria" w:hAnsi="Cambria"/>
          <w:sz w:val="21"/>
          <w:szCs w:val="21"/>
        </w:rPr>
        <w:t>ého</w:t>
      </w:r>
      <w:r w:rsidR="00E35E53" w:rsidRPr="00757C56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>i</w:t>
      </w:r>
      <w:r w:rsidR="00E35E53" w:rsidRPr="00757C56">
        <w:rPr>
          <w:rFonts w:ascii="Cambria" w:hAnsi="Cambria"/>
          <w:sz w:val="21"/>
          <w:szCs w:val="21"/>
        </w:rPr>
        <w:t xml:space="preserve"> komerční</w:t>
      </w:r>
      <w:r>
        <w:rPr>
          <w:rFonts w:ascii="Cambria" w:hAnsi="Cambria"/>
          <w:sz w:val="21"/>
          <w:szCs w:val="21"/>
        </w:rPr>
        <w:t>ho.</w:t>
      </w:r>
    </w:p>
    <w:p w14:paraId="2E0BF840" w14:textId="4B04205E" w:rsidR="006628C3" w:rsidRPr="00757C56" w:rsidRDefault="00A05DC8" w:rsidP="00476996">
      <w:pPr>
        <w:pStyle w:val="Odstavecseseznamem"/>
        <w:numPr>
          <w:ilvl w:val="0"/>
          <w:numId w:val="2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Meziobecní</w:t>
      </w:r>
      <w:r w:rsidR="006628C3" w:rsidRPr="00757C56">
        <w:rPr>
          <w:rFonts w:ascii="Cambria" w:hAnsi="Cambria"/>
          <w:sz w:val="21"/>
          <w:szCs w:val="21"/>
        </w:rPr>
        <w:t xml:space="preserve"> </w:t>
      </w:r>
      <w:r w:rsidR="00B73B98" w:rsidRPr="00757C56">
        <w:rPr>
          <w:rFonts w:ascii="Cambria" w:hAnsi="Cambria"/>
          <w:sz w:val="21"/>
          <w:szCs w:val="21"/>
        </w:rPr>
        <w:t>spolupráce</w:t>
      </w:r>
      <w:r>
        <w:rPr>
          <w:rFonts w:ascii="Cambria" w:hAnsi="Cambria"/>
          <w:sz w:val="21"/>
          <w:szCs w:val="21"/>
        </w:rPr>
        <w:t xml:space="preserve"> fungovala v rámci pomoci při organizaci celé akce.</w:t>
      </w:r>
      <w:r w:rsidR="006628C3" w:rsidRPr="00757C56">
        <w:rPr>
          <w:rFonts w:ascii="Cambria" w:hAnsi="Cambria"/>
          <w:sz w:val="21"/>
          <w:szCs w:val="21"/>
        </w:rPr>
        <w:t xml:space="preserve"> </w:t>
      </w:r>
    </w:p>
    <w:p w14:paraId="07698629" w14:textId="23895C55" w:rsidR="00EC3EB7" w:rsidRPr="00757C56" w:rsidRDefault="00A05DC8" w:rsidP="00476996">
      <w:pPr>
        <w:pStyle w:val="Odstavecseseznamem"/>
        <w:numPr>
          <w:ilvl w:val="0"/>
          <w:numId w:val="2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lastRenderedPageBreak/>
        <w:t>S ohledem na celou situaci spojenou s nákazou COVID-19 pokládáme akci za velice zdařilou</w:t>
      </w:r>
      <w:r w:rsidR="002A45DF">
        <w:rPr>
          <w:rFonts w:ascii="Cambria" w:hAnsi="Cambria"/>
          <w:sz w:val="21"/>
          <w:szCs w:val="21"/>
        </w:rPr>
        <w:t>. M</w:t>
      </w:r>
      <w:r>
        <w:rPr>
          <w:rFonts w:ascii="Cambria" w:hAnsi="Cambria"/>
          <w:sz w:val="21"/>
          <w:szCs w:val="21"/>
        </w:rPr>
        <w:t xml:space="preserve">ůžeme také </w:t>
      </w:r>
      <w:proofErr w:type="gramStart"/>
      <w:r w:rsidR="00D41D8A">
        <w:rPr>
          <w:rFonts w:ascii="Cambria" w:hAnsi="Cambria"/>
          <w:sz w:val="21"/>
          <w:szCs w:val="21"/>
        </w:rPr>
        <w:t>říc</w:t>
      </w:r>
      <w:r w:rsidR="002A45DF">
        <w:rPr>
          <w:rFonts w:ascii="Cambria" w:hAnsi="Cambria"/>
          <w:sz w:val="21"/>
          <w:szCs w:val="21"/>
        </w:rPr>
        <w:t>i</w:t>
      </w:r>
      <w:proofErr w:type="gramEnd"/>
      <w:r>
        <w:rPr>
          <w:rFonts w:ascii="Cambria" w:hAnsi="Cambria"/>
          <w:sz w:val="21"/>
          <w:szCs w:val="21"/>
        </w:rPr>
        <w:t>, že</w:t>
      </w:r>
      <w:r w:rsidR="00B5058D">
        <w:rPr>
          <w:rFonts w:ascii="Cambria" w:hAnsi="Cambria"/>
          <w:sz w:val="21"/>
          <w:szCs w:val="21"/>
        </w:rPr>
        <w:t xml:space="preserve"> </w:t>
      </w:r>
      <w:r w:rsidR="00D41D8A">
        <w:rPr>
          <w:rFonts w:ascii="Cambria" w:hAnsi="Cambria"/>
          <w:sz w:val="21"/>
          <w:szCs w:val="21"/>
        </w:rPr>
        <w:t>díky</w:t>
      </w:r>
      <w:r w:rsidR="002A45DF">
        <w:rPr>
          <w:rFonts w:ascii="Cambria" w:hAnsi="Cambria"/>
          <w:sz w:val="21"/>
          <w:szCs w:val="21"/>
        </w:rPr>
        <w:t xml:space="preserve"> této</w:t>
      </w:r>
      <w:r w:rsidR="00D41D8A">
        <w:rPr>
          <w:rFonts w:ascii="Cambria" w:hAnsi="Cambria"/>
          <w:sz w:val="21"/>
          <w:szCs w:val="21"/>
        </w:rPr>
        <w:t xml:space="preserve"> akci </w:t>
      </w:r>
      <w:r w:rsidR="00B5058D">
        <w:rPr>
          <w:rFonts w:ascii="Cambria" w:hAnsi="Cambria"/>
          <w:sz w:val="21"/>
          <w:szCs w:val="21"/>
        </w:rPr>
        <w:t>se i nadále rozv</w:t>
      </w:r>
      <w:r w:rsidR="002A45DF">
        <w:rPr>
          <w:rFonts w:ascii="Cambria" w:hAnsi="Cambria"/>
          <w:sz w:val="21"/>
          <w:szCs w:val="21"/>
        </w:rPr>
        <w:t>íjel</w:t>
      </w:r>
      <w:r w:rsidR="00B5058D">
        <w:rPr>
          <w:rFonts w:ascii="Cambria" w:hAnsi="Cambria"/>
          <w:sz w:val="21"/>
          <w:szCs w:val="21"/>
        </w:rPr>
        <w:t xml:space="preserve"> kulturní život v</w:t>
      </w:r>
      <w:r w:rsidR="00D41D8A">
        <w:rPr>
          <w:rFonts w:ascii="Cambria" w:hAnsi="Cambria"/>
          <w:sz w:val="21"/>
          <w:szCs w:val="21"/>
        </w:rPr>
        <w:t> </w:t>
      </w:r>
      <w:r w:rsidR="00B5058D">
        <w:rPr>
          <w:rFonts w:ascii="Cambria" w:hAnsi="Cambria"/>
          <w:sz w:val="21"/>
          <w:szCs w:val="21"/>
        </w:rPr>
        <w:t>obcích</w:t>
      </w:r>
      <w:r w:rsidR="00D41D8A">
        <w:rPr>
          <w:rFonts w:ascii="Cambria" w:hAnsi="Cambria"/>
          <w:sz w:val="21"/>
          <w:szCs w:val="21"/>
        </w:rPr>
        <w:t>, a to</w:t>
      </w:r>
      <w:r w:rsidR="00B5058D">
        <w:rPr>
          <w:rFonts w:ascii="Cambria" w:hAnsi="Cambria"/>
          <w:sz w:val="21"/>
          <w:szCs w:val="21"/>
        </w:rPr>
        <w:t xml:space="preserve"> v rámci </w:t>
      </w:r>
      <w:r w:rsidR="0033363C" w:rsidRPr="00757C56">
        <w:rPr>
          <w:rFonts w:ascii="Cambria" w:hAnsi="Cambria"/>
          <w:sz w:val="21"/>
          <w:szCs w:val="21"/>
        </w:rPr>
        <w:t>vzájemného setkávání občanů</w:t>
      </w:r>
      <w:r w:rsidR="00B5058D">
        <w:rPr>
          <w:rFonts w:ascii="Cambria" w:hAnsi="Cambria"/>
          <w:sz w:val="21"/>
          <w:szCs w:val="21"/>
        </w:rPr>
        <w:t>, které bylo v aktuální době velice přínosné</w:t>
      </w:r>
      <w:r w:rsidR="00D41D8A">
        <w:rPr>
          <w:rFonts w:ascii="Cambria" w:hAnsi="Cambria"/>
          <w:sz w:val="21"/>
          <w:szCs w:val="21"/>
        </w:rPr>
        <w:t xml:space="preserve"> </w:t>
      </w:r>
      <w:r w:rsidR="00992C6D">
        <w:rPr>
          <w:rFonts w:ascii="Cambria" w:hAnsi="Cambria"/>
          <w:sz w:val="21"/>
          <w:szCs w:val="21"/>
        </w:rPr>
        <w:t xml:space="preserve">a zároveň osvěžující </w:t>
      </w:r>
      <w:r w:rsidR="00B5058D">
        <w:rPr>
          <w:rFonts w:ascii="Cambria" w:hAnsi="Cambria"/>
          <w:sz w:val="21"/>
          <w:szCs w:val="21"/>
        </w:rPr>
        <w:t>pro většinu z nich.</w:t>
      </w:r>
      <w:r w:rsidR="00992C6D">
        <w:rPr>
          <w:rFonts w:ascii="Cambria" w:hAnsi="Cambria"/>
          <w:sz w:val="21"/>
          <w:szCs w:val="21"/>
        </w:rPr>
        <w:t xml:space="preserve"> </w:t>
      </w:r>
    </w:p>
    <w:p w14:paraId="402252D9" w14:textId="77777777" w:rsidR="001E245E" w:rsidRPr="00757C56" w:rsidRDefault="001E245E" w:rsidP="00476996">
      <w:pPr>
        <w:pStyle w:val="Odstavecseseznamem"/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</w:p>
    <w:p w14:paraId="78AF47C7" w14:textId="77619C71" w:rsidR="00757C56" w:rsidRPr="00757C56" w:rsidRDefault="00785B20" w:rsidP="00476996">
      <w:pPr>
        <w:spacing w:before="120" w:after="0" w:line="360" w:lineRule="auto"/>
        <w:ind w:hanging="284"/>
        <w:contextualSpacing/>
        <w:jc w:val="center"/>
        <w:rPr>
          <w:rFonts w:ascii="Cambria" w:hAnsi="Cambria"/>
          <w:b/>
          <w:sz w:val="28"/>
          <w:szCs w:val="28"/>
          <w:u w:val="single"/>
        </w:rPr>
      </w:pPr>
      <w:r w:rsidRPr="00757C56">
        <w:rPr>
          <w:rFonts w:ascii="Cambria" w:hAnsi="Cambria"/>
          <w:b/>
          <w:sz w:val="28"/>
          <w:szCs w:val="28"/>
          <w:u w:val="single"/>
        </w:rPr>
        <w:t>Veřejné projednávání mikroregionálních akcí</w:t>
      </w:r>
    </w:p>
    <w:p w14:paraId="76F1365A" w14:textId="17B52667" w:rsidR="00785B20" w:rsidRPr="00D41D8A" w:rsidRDefault="00B5058D" w:rsidP="00476996">
      <w:pPr>
        <w:pStyle w:val="Odstavecseseznamem"/>
        <w:numPr>
          <w:ilvl w:val="0"/>
          <w:numId w:val="4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Zhruba v polovině měsíce října </w:t>
      </w:r>
      <w:r w:rsidR="00E36C57" w:rsidRPr="00757C56">
        <w:rPr>
          <w:rFonts w:ascii="Cambria" w:hAnsi="Cambria"/>
          <w:sz w:val="21"/>
          <w:szCs w:val="21"/>
        </w:rPr>
        <w:t xml:space="preserve">proběhlo veřejné projednávání mikroregionálních akcí, </w:t>
      </w:r>
      <w:r w:rsidR="00E35E53" w:rsidRPr="00757C56">
        <w:rPr>
          <w:rFonts w:ascii="Cambria" w:hAnsi="Cambria"/>
          <w:sz w:val="21"/>
          <w:szCs w:val="21"/>
        </w:rPr>
        <w:t xml:space="preserve">které se uskutečnilo </w:t>
      </w:r>
      <w:r>
        <w:rPr>
          <w:rFonts w:ascii="Cambria" w:hAnsi="Cambria"/>
          <w:sz w:val="21"/>
          <w:szCs w:val="21"/>
        </w:rPr>
        <w:t xml:space="preserve">v zasedací místnosti MěÚ Bystřice nad Pernštejnem. </w:t>
      </w:r>
      <w:r w:rsidR="00D41D8A">
        <w:rPr>
          <w:rFonts w:ascii="Cambria" w:hAnsi="Cambria"/>
          <w:sz w:val="21"/>
          <w:szCs w:val="21"/>
        </w:rPr>
        <w:t xml:space="preserve">Jednání se zúčastnilo 29 osob zastupujících různé sektory a </w:t>
      </w:r>
      <w:r w:rsidR="00E36C57" w:rsidRPr="00D41D8A">
        <w:rPr>
          <w:rFonts w:ascii="Cambria" w:hAnsi="Cambria"/>
          <w:sz w:val="21"/>
          <w:szCs w:val="21"/>
        </w:rPr>
        <w:t xml:space="preserve">sloužilo </w:t>
      </w:r>
      <w:r w:rsidR="00F833D3" w:rsidRPr="00D41D8A">
        <w:rPr>
          <w:rFonts w:ascii="Cambria" w:hAnsi="Cambria"/>
          <w:sz w:val="21"/>
          <w:szCs w:val="21"/>
        </w:rPr>
        <w:t xml:space="preserve">opětovně </w:t>
      </w:r>
      <w:r w:rsidR="00E36C57" w:rsidRPr="00D41D8A">
        <w:rPr>
          <w:rFonts w:ascii="Cambria" w:hAnsi="Cambria"/>
          <w:sz w:val="21"/>
          <w:szCs w:val="21"/>
        </w:rPr>
        <w:t xml:space="preserve">ke </w:t>
      </w:r>
      <w:r w:rsidR="00F14CBE" w:rsidRPr="00D41D8A">
        <w:rPr>
          <w:rFonts w:ascii="Cambria" w:hAnsi="Cambria"/>
          <w:sz w:val="21"/>
          <w:szCs w:val="21"/>
        </w:rPr>
        <w:t>zhodnocení uplynulé sezóny</w:t>
      </w:r>
      <w:r w:rsidR="00A26B6D" w:rsidRPr="00D41D8A">
        <w:rPr>
          <w:rFonts w:ascii="Cambria" w:hAnsi="Cambria"/>
          <w:sz w:val="21"/>
          <w:szCs w:val="21"/>
        </w:rPr>
        <w:t xml:space="preserve"> a k získání cenných p</w:t>
      </w:r>
      <w:r w:rsidR="002F5BF5" w:rsidRPr="00D41D8A">
        <w:rPr>
          <w:rFonts w:ascii="Cambria" w:hAnsi="Cambria"/>
          <w:sz w:val="21"/>
          <w:szCs w:val="21"/>
        </w:rPr>
        <w:t xml:space="preserve">řipomínek a námětů </w:t>
      </w:r>
      <w:r w:rsidR="00F14CBE" w:rsidRPr="00D41D8A">
        <w:rPr>
          <w:rFonts w:ascii="Cambria" w:hAnsi="Cambria"/>
          <w:sz w:val="21"/>
          <w:szCs w:val="21"/>
        </w:rPr>
        <w:t xml:space="preserve">pro </w:t>
      </w:r>
      <w:r w:rsidR="00E36C57" w:rsidRPr="00D41D8A">
        <w:rPr>
          <w:rFonts w:ascii="Cambria" w:hAnsi="Cambria"/>
          <w:sz w:val="21"/>
          <w:szCs w:val="21"/>
        </w:rPr>
        <w:t>následující</w:t>
      </w:r>
      <w:r w:rsidR="00F14CBE" w:rsidRPr="00D41D8A">
        <w:rPr>
          <w:rFonts w:ascii="Cambria" w:hAnsi="Cambria"/>
          <w:sz w:val="21"/>
          <w:szCs w:val="21"/>
        </w:rPr>
        <w:t xml:space="preserve"> rok</w:t>
      </w:r>
      <w:r w:rsidR="00D41D8A">
        <w:rPr>
          <w:rFonts w:ascii="Cambria" w:hAnsi="Cambria"/>
          <w:sz w:val="21"/>
          <w:szCs w:val="21"/>
        </w:rPr>
        <w:t>.</w:t>
      </w:r>
    </w:p>
    <w:p w14:paraId="44AE2841" w14:textId="4D337EFB" w:rsidR="00E36C57" w:rsidRPr="00757C56" w:rsidRDefault="00992C6D" w:rsidP="00476996">
      <w:pPr>
        <w:pStyle w:val="Odstavecseseznamem"/>
        <w:numPr>
          <w:ilvl w:val="0"/>
          <w:numId w:val="4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Ohlasy na celou akci byly velice pozitivní, přítomní si jsou vědomi servisu, který kancelář Mikroregionu Bystřicko již pravidelně zajišťuje. Obzvláště v této vypjaté době </w:t>
      </w:r>
      <w:r w:rsidR="00A009E2">
        <w:rPr>
          <w:rFonts w:ascii="Cambria" w:hAnsi="Cambria"/>
          <w:sz w:val="21"/>
          <w:szCs w:val="21"/>
        </w:rPr>
        <w:t xml:space="preserve">si mnoho občanů uvědomuje důležitost tohoto setkávání a společenského života vůbec.  </w:t>
      </w:r>
    </w:p>
    <w:p w14:paraId="3B2E22BF" w14:textId="476E2DB4" w:rsidR="00EE3EB8" w:rsidRPr="00757C56" w:rsidRDefault="00A009E2" w:rsidP="00476996">
      <w:pPr>
        <w:pStyle w:val="Odstavecseseznamem"/>
        <w:numPr>
          <w:ilvl w:val="0"/>
          <w:numId w:val="4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Přítomní také vyslovili zájem v rámci výběru filmů pro nadcházející sezónu, chtějí nabídku zaměřit převážně na</w:t>
      </w:r>
      <w:r w:rsidR="00EE3EB8" w:rsidRPr="00757C56">
        <w:rPr>
          <w:rFonts w:ascii="Cambria" w:hAnsi="Cambria"/>
          <w:sz w:val="21"/>
          <w:szCs w:val="21"/>
        </w:rPr>
        <w:t xml:space="preserve"> české filmy, a to komedie a filmy pro děti</w:t>
      </w:r>
      <w:r>
        <w:rPr>
          <w:rFonts w:ascii="Cambria" w:hAnsi="Cambria"/>
          <w:sz w:val="21"/>
          <w:szCs w:val="21"/>
        </w:rPr>
        <w:t xml:space="preserve">. Výběr filmů tedy </w:t>
      </w:r>
      <w:r w:rsidR="002A45DF">
        <w:rPr>
          <w:rFonts w:ascii="Cambria" w:hAnsi="Cambria"/>
          <w:sz w:val="21"/>
          <w:szCs w:val="21"/>
        </w:rPr>
        <w:t>mikroregion</w:t>
      </w:r>
      <w:r>
        <w:rPr>
          <w:rFonts w:ascii="Cambria" w:hAnsi="Cambria"/>
          <w:sz w:val="21"/>
          <w:szCs w:val="21"/>
        </w:rPr>
        <w:t xml:space="preserve"> bude směřovat tímto směrem.</w:t>
      </w:r>
    </w:p>
    <w:p w14:paraId="656E2C5C" w14:textId="45324E2D" w:rsidR="00EE3EB8" w:rsidRPr="00757C56" w:rsidRDefault="00D1419A" w:rsidP="00476996">
      <w:pPr>
        <w:pStyle w:val="Odstavecseseznamem"/>
        <w:numPr>
          <w:ilvl w:val="0"/>
          <w:numId w:val="4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V rámci debaty bylo také kladně hodnoceno pořízení další aparatury k promítání. Všichni pevně věří, že se situace v souvislosti s nákazou COVID-19 již uklidní a v příštím roce se tak do akce zapojí všechny zúčastněné obce, ale také </w:t>
      </w:r>
      <w:proofErr w:type="gramStart"/>
      <w:r>
        <w:rPr>
          <w:rFonts w:ascii="Cambria" w:hAnsi="Cambria"/>
          <w:sz w:val="21"/>
          <w:szCs w:val="21"/>
        </w:rPr>
        <w:t>další ,,nováčci</w:t>
      </w:r>
      <w:proofErr w:type="gramEnd"/>
      <w:r>
        <w:rPr>
          <w:rFonts w:ascii="Cambria" w:hAnsi="Cambria"/>
          <w:sz w:val="21"/>
          <w:szCs w:val="21"/>
        </w:rPr>
        <w:t>“.</w:t>
      </w:r>
    </w:p>
    <w:p w14:paraId="7CDB7422" w14:textId="35EDE259" w:rsidR="002F5BF5" w:rsidRPr="00757C56" w:rsidRDefault="000D79C3" w:rsidP="00476996">
      <w:pPr>
        <w:pStyle w:val="Odstavecseseznamem"/>
        <w:numPr>
          <w:ilvl w:val="0"/>
          <w:numId w:val="4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Na</w:t>
      </w:r>
      <w:r w:rsidR="00E36C57" w:rsidRPr="00757C56">
        <w:rPr>
          <w:rFonts w:ascii="Cambria" w:hAnsi="Cambria"/>
          <w:sz w:val="21"/>
          <w:szCs w:val="21"/>
        </w:rPr>
        <w:t xml:space="preserve"> setkání </w:t>
      </w:r>
      <w:r>
        <w:rPr>
          <w:rFonts w:ascii="Cambria" w:hAnsi="Cambria"/>
          <w:sz w:val="21"/>
          <w:szCs w:val="21"/>
        </w:rPr>
        <w:t xml:space="preserve">bylo diskutováno také </w:t>
      </w:r>
      <w:r w:rsidR="00E36C57" w:rsidRPr="00757C56">
        <w:rPr>
          <w:rFonts w:ascii="Cambria" w:hAnsi="Cambria"/>
          <w:sz w:val="21"/>
          <w:szCs w:val="21"/>
        </w:rPr>
        <w:t>o dalších akcích, které</w:t>
      </w:r>
      <w:r w:rsidR="001E245E" w:rsidRPr="00757C56">
        <w:rPr>
          <w:rFonts w:ascii="Cambria" w:hAnsi="Cambria"/>
          <w:sz w:val="21"/>
          <w:szCs w:val="21"/>
        </w:rPr>
        <w:t xml:space="preserve"> </w:t>
      </w:r>
      <w:r w:rsidR="00F14CBE" w:rsidRPr="00757C56">
        <w:rPr>
          <w:rFonts w:ascii="Cambria" w:hAnsi="Cambria"/>
          <w:sz w:val="21"/>
          <w:szCs w:val="21"/>
        </w:rPr>
        <w:t>svazek pravidelně pořádá</w:t>
      </w:r>
      <w:r w:rsidR="00EE3EB8" w:rsidRPr="00757C56">
        <w:rPr>
          <w:rFonts w:ascii="Cambria" w:hAnsi="Cambria"/>
          <w:sz w:val="21"/>
          <w:szCs w:val="21"/>
        </w:rPr>
        <w:t xml:space="preserve"> nebo na nich</w:t>
      </w:r>
      <w:r w:rsidR="001E245E" w:rsidRPr="00757C56">
        <w:rPr>
          <w:rFonts w:ascii="Cambria" w:hAnsi="Cambria"/>
          <w:sz w:val="21"/>
          <w:szCs w:val="21"/>
        </w:rPr>
        <w:t xml:space="preserve"> částečně </w:t>
      </w:r>
      <w:r w:rsidR="00EE3EB8" w:rsidRPr="00757C56">
        <w:rPr>
          <w:rFonts w:ascii="Cambria" w:hAnsi="Cambria"/>
          <w:sz w:val="21"/>
          <w:szCs w:val="21"/>
        </w:rPr>
        <w:t>spolupracuje s Městem Bystřice nad Pernštejnem</w:t>
      </w:r>
      <w:r>
        <w:rPr>
          <w:rFonts w:ascii="Cambria" w:hAnsi="Cambria"/>
          <w:sz w:val="21"/>
          <w:szCs w:val="21"/>
        </w:rPr>
        <w:t xml:space="preserve">. K těmto akcím patří </w:t>
      </w:r>
      <w:r w:rsidR="00F14CBE" w:rsidRPr="00757C56">
        <w:rPr>
          <w:rFonts w:ascii="Cambria" w:hAnsi="Cambria"/>
          <w:sz w:val="21"/>
          <w:szCs w:val="21"/>
        </w:rPr>
        <w:t xml:space="preserve">Hry bez hranic, </w:t>
      </w:r>
      <w:proofErr w:type="gramStart"/>
      <w:r w:rsidR="00CA137B" w:rsidRPr="00757C56">
        <w:rPr>
          <w:rFonts w:ascii="Cambria" w:hAnsi="Cambria"/>
          <w:sz w:val="21"/>
          <w:szCs w:val="21"/>
        </w:rPr>
        <w:t>soutěž</w:t>
      </w:r>
      <w:r>
        <w:rPr>
          <w:rFonts w:ascii="Cambria" w:hAnsi="Cambria"/>
          <w:sz w:val="21"/>
          <w:szCs w:val="21"/>
        </w:rPr>
        <w:t xml:space="preserve"> ,,</w:t>
      </w:r>
      <w:r w:rsidR="00E36C57" w:rsidRPr="00757C56">
        <w:rPr>
          <w:rFonts w:ascii="Cambria" w:hAnsi="Cambria"/>
          <w:sz w:val="21"/>
          <w:szCs w:val="21"/>
        </w:rPr>
        <w:t>N</w:t>
      </w:r>
      <w:r w:rsidR="00CA137B" w:rsidRPr="00757C56">
        <w:rPr>
          <w:rFonts w:ascii="Cambria" w:hAnsi="Cambria"/>
          <w:sz w:val="21"/>
          <w:szCs w:val="21"/>
        </w:rPr>
        <w:t>ejkrásnější</w:t>
      </w:r>
      <w:proofErr w:type="gramEnd"/>
      <w:r w:rsidR="00CA137B" w:rsidRPr="00757C56">
        <w:rPr>
          <w:rFonts w:ascii="Cambria" w:hAnsi="Cambria"/>
          <w:sz w:val="21"/>
          <w:szCs w:val="21"/>
        </w:rPr>
        <w:t xml:space="preserve"> vánoční strom</w:t>
      </w:r>
      <w:r>
        <w:rPr>
          <w:rFonts w:ascii="Cambria" w:hAnsi="Cambria"/>
          <w:sz w:val="21"/>
          <w:szCs w:val="21"/>
        </w:rPr>
        <w:t xml:space="preserve"> </w:t>
      </w:r>
      <w:proofErr w:type="spellStart"/>
      <w:r>
        <w:rPr>
          <w:rFonts w:ascii="Cambria" w:hAnsi="Cambria"/>
          <w:sz w:val="21"/>
          <w:szCs w:val="21"/>
        </w:rPr>
        <w:t>Bystřicka</w:t>
      </w:r>
      <w:proofErr w:type="spellEnd"/>
      <w:r>
        <w:rPr>
          <w:rFonts w:ascii="Cambria" w:hAnsi="Cambria"/>
          <w:sz w:val="21"/>
          <w:szCs w:val="21"/>
        </w:rPr>
        <w:t>“</w:t>
      </w:r>
      <w:r w:rsidR="00CA137B" w:rsidRPr="00757C56">
        <w:rPr>
          <w:rFonts w:ascii="Cambria" w:hAnsi="Cambria"/>
          <w:sz w:val="21"/>
          <w:szCs w:val="21"/>
        </w:rPr>
        <w:t>, Bystřicko čte dětem</w:t>
      </w:r>
      <w:r w:rsidR="00EE3EB8" w:rsidRPr="00757C56">
        <w:rPr>
          <w:rFonts w:ascii="Cambria" w:hAnsi="Cambria"/>
          <w:sz w:val="21"/>
          <w:szCs w:val="21"/>
        </w:rPr>
        <w:t>,</w:t>
      </w:r>
      <w:r w:rsidR="00CA137B" w:rsidRPr="00757C56">
        <w:rPr>
          <w:rFonts w:ascii="Cambria" w:hAnsi="Cambria"/>
          <w:sz w:val="21"/>
          <w:szCs w:val="21"/>
        </w:rPr>
        <w:t xml:space="preserve"> Nositel tradic </w:t>
      </w:r>
      <w:proofErr w:type="spellStart"/>
      <w:r w:rsidR="00CA137B" w:rsidRPr="00757C56">
        <w:rPr>
          <w:rFonts w:ascii="Cambria" w:hAnsi="Cambria"/>
          <w:sz w:val="21"/>
          <w:szCs w:val="21"/>
        </w:rPr>
        <w:t>Bystřicka</w:t>
      </w:r>
      <w:proofErr w:type="spellEnd"/>
      <w:r w:rsidR="00EE3EB8" w:rsidRPr="00757C56">
        <w:rPr>
          <w:rFonts w:ascii="Cambria" w:hAnsi="Cambria"/>
          <w:sz w:val="21"/>
          <w:szCs w:val="21"/>
        </w:rPr>
        <w:t xml:space="preserve"> a dětská umělecká soutěž</w:t>
      </w:r>
      <w:r w:rsidR="00933005">
        <w:rPr>
          <w:rFonts w:ascii="Cambria" w:hAnsi="Cambria"/>
          <w:sz w:val="21"/>
          <w:szCs w:val="21"/>
        </w:rPr>
        <w:t>.</w:t>
      </w:r>
    </w:p>
    <w:p w14:paraId="4A38EF4D" w14:textId="36873CE0" w:rsidR="00476996" w:rsidRPr="00476996" w:rsidRDefault="000D79C3" w:rsidP="00476996">
      <w:pPr>
        <w:pStyle w:val="Odstavecseseznamem"/>
        <w:numPr>
          <w:ilvl w:val="0"/>
          <w:numId w:val="4"/>
        </w:numPr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  <w:r w:rsidRPr="00476996">
        <w:rPr>
          <w:rFonts w:ascii="Cambria" w:hAnsi="Cambria"/>
          <w:sz w:val="21"/>
          <w:szCs w:val="21"/>
        </w:rPr>
        <w:t xml:space="preserve">Závěrem se připomenula důležitost uvedených akcí, které vedou ke sjednocení mikroregionu, </w:t>
      </w:r>
      <w:r w:rsidR="00476996" w:rsidRPr="00476996">
        <w:rPr>
          <w:rFonts w:ascii="Cambria" w:hAnsi="Cambria"/>
          <w:sz w:val="21"/>
          <w:szCs w:val="21"/>
        </w:rPr>
        <w:t>na</w:t>
      </w:r>
      <w:r w:rsidRPr="00476996">
        <w:rPr>
          <w:rFonts w:ascii="Cambria" w:hAnsi="Cambria"/>
          <w:sz w:val="21"/>
          <w:szCs w:val="21"/>
        </w:rPr>
        <w:t xml:space="preserve">pomáhají </w:t>
      </w:r>
      <w:r w:rsidR="00476996" w:rsidRPr="00476996">
        <w:rPr>
          <w:rFonts w:ascii="Cambria" w:hAnsi="Cambria"/>
          <w:sz w:val="21"/>
          <w:szCs w:val="21"/>
        </w:rPr>
        <w:t xml:space="preserve">rozvoji lokální ekonomiky </w:t>
      </w:r>
      <w:r w:rsidRPr="00476996">
        <w:rPr>
          <w:rFonts w:ascii="Cambria" w:hAnsi="Cambria"/>
          <w:sz w:val="21"/>
          <w:szCs w:val="21"/>
        </w:rPr>
        <w:t>a činí také kraj zdravějším díky pohybovým aktivitám</w:t>
      </w:r>
      <w:r w:rsidR="00476996" w:rsidRPr="00476996">
        <w:rPr>
          <w:rFonts w:ascii="Cambria" w:hAnsi="Cambria"/>
          <w:sz w:val="21"/>
          <w:szCs w:val="21"/>
        </w:rPr>
        <w:t xml:space="preserve">. </w:t>
      </w:r>
    </w:p>
    <w:p w14:paraId="3E580E27" w14:textId="77777777" w:rsidR="00476996" w:rsidRDefault="00476996" w:rsidP="00476996">
      <w:pPr>
        <w:pStyle w:val="Odstavecseseznamem"/>
        <w:spacing w:before="120" w:after="0" w:line="360" w:lineRule="auto"/>
        <w:ind w:left="0" w:hanging="284"/>
        <w:jc w:val="both"/>
        <w:rPr>
          <w:rFonts w:ascii="Cambria" w:hAnsi="Cambria"/>
          <w:sz w:val="21"/>
          <w:szCs w:val="21"/>
        </w:rPr>
      </w:pPr>
    </w:p>
    <w:p w14:paraId="510B2C8B" w14:textId="5323D5CB" w:rsidR="00757C56" w:rsidRPr="00757C56" w:rsidRDefault="00757C56" w:rsidP="00757C56">
      <w:pPr>
        <w:pStyle w:val="Odstavecseseznamem"/>
        <w:spacing w:after="0" w:line="360" w:lineRule="auto"/>
        <w:ind w:left="1080"/>
        <w:jc w:val="both"/>
        <w:rPr>
          <w:rFonts w:ascii="Cambria" w:hAnsi="Cambria"/>
          <w:sz w:val="21"/>
          <w:szCs w:val="21"/>
        </w:rPr>
      </w:pPr>
      <w:r w:rsidRPr="00757C56">
        <w:rPr>
          <w:rFonts w:asciiTheme="majorHAnsi" w:hAnsiTheme="majorHAnsi"/>
          <w:b/>
          <w:bCs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29B372C0" wp14:editId="7EAD4566">
            <wp:simplePos x="0" y="0"/>
            <wp:positionH relativeFrom="column">
              <wp:posOffset>3939565</wp:posOffset>
            </wp:positionH>
            <wp:positionV relativeFrom="paragraph">
              <wp:posOffset>121920</wp:posOffset>
            </wp:positionV>
            <wp:extent cx="1160780" cy="1049043"/>
            <wp:effectExtent l="0" t="0" r="127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dpis Libor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049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49A83" w14:textId="18B2FAED" w:rsidR="00F90850" w:rsidRPr="00757C56" w:rsidRDefault="006039F1" w:rsidP="00757C56">
      <w:pPr>
        <w:pStyle w:val="Odstavecseseznamem"/>
        <w:spacing w:after="0" w:line="360" w:lineRule="auto"/>
        <w:ind w:left="0"/>
        <w:jc w:val="both"/>
        <w:rPr>
          <w:rFonts w:ascii="Cambria" w:hAnsi="Cambria"/>
          <w:sz w:val="21"/>
          <w:szCs w:val="21"/>
        </w:rPr>
      </w:pPr>
      <w:r w:rsidRPr="00757C56">
        <w:rPr>
          <w:rFonts w:ascii="Cambria" w:hAnsi="Cambria"/>
          <w:b/>
          <w:bCs/>
          <w:sz w:val="21"/>
          <w:szCs w:val="21"/>
        </w:rPr>
        <w:t>Zapsala</w:t>
      </w:r>
      <w:r w:rsidRPr="00757C56">
        <w:rPr>
          <w:rFonts w:ascii="Cambria" w:hAnsi="Cambria"/>
          <w:sz w:val="21"/>
          <w:szCs w:val="21"/>
        </w:rPr>
        <w:t>: Mgr. Veronika Benová, koordinátor MA21</w:t>
      </w:r>
    </w:p>
    <w:p w14:paraId="5D57C1FE" w14:textId="701D423E" w:rsidR="00F90850" w:rsidRPr="00757C56" w:rsidRDefault="00F90850" w:rsidP="00B20027">
      <w:pPr>
        <w:pStyle w:val="StylStylodrky12bVlevo08cmPrvndek0cmArial"/>
        <w:numPr>
          <w:ilvl w:val="0"/>
          <w:numId w:val="0"/>
        </w:numPr>
        <w:tabs>
          <w:tab w:val="left" w:pos="7092"/>
        </w:tabs>
        <w:spacing w:before="120" w:line="240" w:lineRule="auto"/>
        <w:rPr>
          <w:rFonts w:asciiTheme="majorHAnsi" w:hAnsiTheme="majorHAnsi"/>
          <w:sz w:val="21"/>
          <w:szCs w:val="21"/>
        </w:rPr>
      </w:pPr>
    </w:p>
    <w:p w14:paraId="4D140B0D" w14:textId="28C9E7E6" w:rsidR="00F90850" w:rsidRPr="00757C56" w:rsidRDefault="00F90850" w:rsidP="00F90850">
      <w:pPr>
        <w:pStyle w:val="StylStylodrky12bVlevo08cmPrvndek0cmArial"/>
        <w:numPr>
          <w:ilvl w:val="0"/>
          <w:numId w:val="0"/>
        </w:numPr>
        <w:spacing w:before="120" w:line="240" w:lineRule="auto"/>
        <w:ind w:left="4956"/>
        <w:jc w:val="center"/>
        <w:rPr>
          <w:rFonts w:ascii="Cambria" w:hAnsi="Cambria"/>
          <w:sz w:val="21"/>
          <w:szCs w:val="21"/>
        </w:rPr>
      </w:pPr>
      <w:r w:rsidRPr="00757C56">
        <w:rPr>
          <w:rFonts w:ascii="Cambria" w:hAnsi="Cambria"/>
          <w:sz w:val="21"/>
          <w:szCs w:val="21"/>
        </w:rPr>
        <w:t>Libor Pokorný</w:t>
      </w:r>
    </w:p>
    <w:p w14:paraId="46AD28C0" w14:textId="64D21CC6" w:rsidR="00F90850" w:rsidRPr="00757C56" w:rsidRDefault="00F90850" w:rsidP="00F90850">
      <w:pPr>
        <w:pStyle w:val="StylStylodrky12bVlevo08cmPrvndek0cmArial"/>
        <w:numPr>
          <w:ilvl w:val="0"/>
          <w:numId w:val="0"/>
        </w:numPr>
        <w:spacing w:before="120" w:line="240" w:lineRule="auto"/>
        <w:ind w:left="4248" w:firstLine="708"/>
        <w:jc w:val="center"/>
        <w:rPr>
          <w:rFonts w:ascii="Cambria" w:hAnsi="Cambria"/>
          <w:b w:val="0"/>
          <w:bCs w:val="0"/>
          <w:sz w:val="21"/>
          <w:szCs w:val="21"/>
        </w:rPr>
      </w:pPr>
      <w:r w:rsidRPr="00757C56">
        <w:rPr>
          <w:rFonts w:ascii="Cambria" w:hAnsi="Cambria"/>
          <w:b w:val="0"/>
          <w:bCs w:val="0"/>
          <w:sz w:val="21"/>
          <w:szCs w:val="21"/>
        </w:rPr>
        <w:t>předseda mikroregionu Bystřicko</w:t>
      </w:r>
    </w:p>
    <w:p w14:paraId="1E361FA7" w14:textId="45555327" w:rsidR="00F90850" w:rsidRPr="00757C56" w:rsidRDefault="00F90850" w:rsidP="00B20027">
      <w:pPr>
        <w:pStyle w:val="StylStylodrky12bVlevo08cmPrvndek0cmArial"/>
        <w:numPr>
          <w:ilvl w:val="0"/>
          <w:numId w:val="0"/>
        </w:numPr>
        <w:spacing w:before="120" w:line="240" w:lineRule="auto"/>
        <w:ind w:left="4248" w:firstLine="708"/>
        <w:jc w:val="center"/>
        <w:rPr>
          <w:rFonts w:ascii="Cambria" w:hAnsi="Cambria"/>
          <w:b w:val="0"/>
          <w:bCs w:val="0"/>
          <w:sz w:val="21"/>
          <w:szCs w:val="21"/>
        </w:rPr>
      </w:pPr>
      <w:r w:rsidRPr="00757C56">
        <w:rPr>
          <w:rFonts w:ascii="Cambria" w:hAnsi="Cambria"/>
          <w:b w:val="0"/>
          <w:bCs w:val="0"/>
          <w:sz w:val="21"/>
          <w:szCs w:val="21"/>
        </w:rPr>
        <w:t>a odpovědný politik pro MA21</w:t>
      </w:r>
    </w:p>
    <w:sectPr w:rsidR="00F90850" w:rsidRPr="00757C56" w:rsidSect="00B20027">
      <w:headerReference w:type="default" r:id="rId8"/>
      <w:footerReference w:type="default" r:id="rId9"/>
      <w:pgSz w:w="11906" w:h="16838"/>
      <w:pgMar w:top="1417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B814C" w14:textId="77777777" w:rsidR="004D11F3" w:rsidRDefault="004D11F3" w:rsidP="00BF39EA">
      <w:pPr>
        <w:spacing w:after="0" w:line="240" w:lineRule="auto"/>
      </w:pPr>
      <w:r>
        <w:separator/>
      </w:r>
    </w:p>
  </w:endnote>
  <w:endnote w:type="continuationSeparator" w:id="0">
    <w:p w14:paraId="6C7DD8A6" w14:textId="77777777" w:rsidR="004D11F3" w:rsidRDefault="004D11F3" w:rsidP="00BF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7829" w14:textId="76BCAB45" w:rsidR="00BF39EA" w:rsidRDefault="00BF39EA" w:rsidP="00BF39EA">
    <w:pPr>
      <w:pStyle w:val="Zpat"/>
      <w:jc w:val="center"/>
    </w:pPr>
    <w:r>
      <w:rPr>
        <w:noProof/>
      </w:rPr>
      <w:drawing>
        <wp:inline distT="0" distB="0" distL="0" distR="0" wp14:anchorId="21B4C117" wp14:editId="3856D881">
          <wp:extent cx="2867025" cy="819150"/>
          <wp:effectExtent l="0" t="0" r="9525" b="0"/>
          <wp:docPr id="23" name="Obrázek 23" descr="::: Portál MA21 ::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n_dnnLOGO_imgLogo" descr="::: Portál MA21 :::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33B09" w14:textId="77777777" w:rsidR="004D11F3" w:rsidRDefault="004D11F3" w:rsidP="00BF39EA">
      <w:pPr>
        <w:spacing w:after="0" w:line="240" w:lineRule="auto"/>
      </w:pPr>
      <w:r>
        <w:separator/>
      </w:r>
    </w:p>
  </w:footnote>
  <w:footnote w:type="continuationSeparator" w:id="0">
    <w:p w14:paraId="65B1F6BB" w14:textId="77777777" w:rsidR="004D11F3" w:rsidRDefault="004D11F3" w:rsidP="00BF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8F0E" w14:textId="77CF16AE" w:rsidR="00BF39EA" w:rsidRPr="00BF39EA" w:rsidRDefault="00BF39EA" w:rsidP="00BF39EA">
    <w:pPr>
      <w:pStyle w:val="Zhlav"/>
      <w:jc w:val="center"/>
    </w:pPr>
    <w:r>
      <w:rPr>
        <w:noProof/>
      </w:rPr>
      <w:drawing>
        <wp:inline distT="0" distB="0" distL="0" distR="0" wp14:anchorId="5F87B90F" wp14:editId="2CF42BEC">
          <wp:extent cx="1307335" cy="604384"/>
          <wp:effectExtent l="0" t="0" r="7620" b="5715"/>
          <wp:docPr id="22" name="Obrázek 22" descr="Výsledek obrázku pro logo mikroregionu bystřic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ýsledek obrázku pro logo mikroregionu bystřic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496" cy="63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946"/>
    <w:multiLevelType w:val="hybridMultilevel"/>
    <w:tmpl w:val="F54CFE7C"/>
    <w:lvl w:ilvl="0" w:tplc="7966D0C0">
      <w:start w:val="1"/>
      <w:numFmt w:val="decimal"/>
      <w:pStyle w:val="StylStylodrky12bVlevo08cmPrvndek0cmArial"/>
      <w:lvlText w:val="%1."/>
      <w:lvlJc w:val="left"/>
      <w:pPr>
        <w:tabs>
          <w:tab w:val="num" w:pos="794"/>
        </w:tabs>
        <w:ind w:left="794" w:hanging="454"/>
      </w:pPr>
      <w:rPr>
        <w:rFonts w:asciiTheme="majorHAnsi" w:hAnsiTheme="majorHAnsi" w:hint="default"/>
        <w:b/>
        <w:bCs w:val="0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24AFA"/>
    <w:multiLevelType w:val="hybridMultilevel"/>
    <w:tmpl w:val="12C6B7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CB69C0"/>
    <w:multiLevelType w:val="hybridMultilevel"/>
    <w:tmpl w:val="E1EA5A6A"/>
    <w:lvl w:ilvl="0" w:tplc="15FE3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5766C"/>
    <w:multiLevelType w:val="hybridMultilevel"/>
    <w:tmpl w:val="AD7E64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67574B"/>
    <w:multiLevelType w:val="hybridMultilevel"/>
    <w:tmpl w:val="349E21D6"/>
    <w:lvl w:ilvl="0" w:tplc="15FE33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DF"/>
    <w:rsid w:val="000056CE"/>
    <w:rsid w:val="00013D31"/>
    <w:rsid w:val="00062597"/>
    <w:rsid w:val="000B3BEA"/>
    <w:rsid w:val="000D79C3"/>
    <w:rsid w:val="000F3023"/>
    <w:rsid w:val="001309DF"/>
    <w:rsid w:val="001E245E"/>
    <w:rsid w:val="002219A5"/>
    <w:rsid w:val="0026358B"/>
    <w:rsid w:val="002A45DF"/>
    <w:rsid w:val="002F5BF5"/>
    <w:rsid w:val="0033363C"/>
    <w:rsid w:val="003369A2"/>
    <w:rsid w:val="0035334C"/>
    <w:rsid w:val="0036029D"/>
    <w:rsid w:val="00364C2F"/>
    <w:rsid w:val="00375687"/>
    <w:rsid w:val="003808ED"/>
    <w:rsid w:val="003A6B95"/>
    <w:rsid w:val="0040475B"/>
    <w:rsid w:val="004443E5"/>
    <w:rsid w:val="0047027D"/>
    <w:rsid w:val="00476996"/>
    <w:rsid w:val="004D11F3"/>
    <w:rsid w:val="00540582"/>
    <w:rsid w:val="00573DA8"/>
    <w:rsid w:val="005B096A"/>
    <w:rsid w:val="006039F1"/>
    <w:rsid w:val="006628C3"/>
    <w:rsid w:val="006B3BDB"/>
    <w:rsid w:val="006B77EF"/>
    <w:rsid w:val="00757C56"/>
    <w:rsid w:val="00785B20"/>
    <w:rsid w:val="007D2822"/>
    <w:rsid w:val="008F2EFA"/>
    <w:rsid w:val="00933005"/>
    <w:rsid w:val="00947D4D"/>
    <w:rsid w:val="00992C6D"/>
    <w:rsid w:val="00A009E2"/>
    <w:rsid w:val="00A05DC8"/>
    <w:rsid w:val="00A26B6D"/>
    <w:rsid w:val="00A3130E"/>
    <w:rsid w:val="00A70F7E"/>
    <w:rsid w:val="00AA1D41"/>
    <w:rsid w:val="00B20027"/>
    <w:rsid w:val="00B27443"/>
    <w:rsid w:val="00B5058D"/>
    <w:rsid w:val="00B73B98"/>
    <w:rsid w:val="00BC0E79"/>
    <w:rsid w:val="00BF39EA"/>
    <w:rsid w:val="00C341EF"/>
    <w:rsid w:val="00C41AB6"/>
    <w:rsid w:val="00C60C8B"/>
    <w:rsid w:val="00CA137B"/>
    <w:rsid w:val="00CC62B1"/>
    <w:rsid w:val="00D1419A"/>
    <w:rsid w:val="00D2700E"/>
    <w:rsid w:val="00D41D8A"/>
    <w:rsid w:val="00D6296A"/>
    <w:rsid w:val="00D93645"/>
    <w:rsid w:val="00DC7E3E"/>
    <w:rsid w:val="00E35E53"/>
    <w:rsid w:val="00E36C57"/>
    <w:rsid w:val="00EA6C94"/>
    <w:rsid w:val="00EC3EB7"/>
    <w:rsid w:val="00EE3EB8"/>
    <w:rsid w:val="00F14CBE"/>
    <w:rsid w:val="00F833D3"/>
    <w:rsid w:val="00F90850"/>
    <w:rsid w:val="00F96311"/>
    <w:rsid w:val="00FA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5B802D"/>
  <w15:chartTrackingRefBased/>
  <w15:docId w15:val="{92D38AEA-9170-48D1-BBB4-6AB723FC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28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F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39EA"/>
  </w:style>
  <w:style w:type="paragraph" w:styleId="Zpat">
    <w:name w:val="footer"/>
    <w:basedOn w:val="Normln"/>
    <w:link w:val="ZpatChar"/>
    <w:uiPriority w:val="99"/>
    <w:unhideWhenUsed/>
    <w:rsid w:val="00BF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39EA"/>
  </w:style>
  <w:style w:type="paragraph" w:customStyle="1" w:styleId="StylStylodrky12bVlevo08cmPrvndek0cmArial">
    <w:name w:val="Styl Styl odrážky + 12 b. Vlevo:  08 cm První řádek:  0 cm + Arial..."/>
    <w:basedOn w:val="Normln"/>
    <w:link w:val="StylStylodrky12bVlevo08cmPrvndek0cmArialChar"/>
    <w:rsid w:val="00F90850"/>
    <w:pPr>
      <w:numPr>
        <w:numId w:val="5"/>
      </w:numPr>
      <w:spacing w:after="120" w:line="360" w:lineRule="auto"/>
      <w:jc w:val="both"/>
    </w:pPr>
    <w:rPr>
      <w:rFonts w:ascii="Arial" w:eastAsia="Times New Roman" w:hAnsi="Arial" w:cs="Times New Roman"/>
      <w:b/>
      <w:bCs/>
      <w:szCs w:val="20"/>
      <w:lang w:eastAsia="cs-CZ"/>
    </w:rPr>
  </w:style>
  <w:style w:type="character" w:customStyle="1" w:styleId="StylStylodrky12bVlevo08cmPrvndek0cmArialChar">
    <w:name w:val="Styl Styl odrážky + 12 b. Vlevo:  08 cm První řádek:  0 cm + Arial... Char"/>
    <w:basedOn w:val="Standardnpsmoodstavce"/>
    <w:link w:val="StylStylodrky12bVlevo08cmPrvndek0cmArial"/>
    <w:rsid w:val="00F90850"/>
    <w:rPr>
      <w:rFonts w:ascii="Arial" w:eastAsia="Times New Roman" w:hAnsi="Arial" w:cs="Times New Roman"/>
      <w:b/>
      <w:bCs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Paly</dc:creator>
  <cp:keywords/>
  <dc:description/>
  <cp:lastModifiedBy>Mikroregion Bystřicko</cp:lastModifiedBy>
  <cp:revision>2</cp:revision>
  <cp:lastPrinted>2021-03-16T15:22:00Z</cp:lastPrinted>
  <dcterms:created xsi:type="dcterms:W3CDTF">2022-04-05T08:59:00Z</dcterms:created>
  <dcterms:modified xsi:type="dcterms:W3CDTF">2022-04-05T08:59:00Z</dcterms:modified>
</cp:coreProperties>
</file>